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74"/>
        <w:gridCol w:w="2279"/>
        <w:gridCol w:w="2651"/>
        <w:gridCol w:w="2652"/>
        <w:gridCol w:w="2057"/>
        <w:gridCol w:w="1901"/>
        <w:gridCol w:w="1828"/>
      </w:tblGrid>
      <w:tr w:rsidR="00A77FA7" w:rsidRPr="005C4C25" w14:paraId="140E5AC3" w14:textId="77777777" w:rsidTr="09DE6DD2">
        <w:tc>
          <w:tcPr>
            <w:tcW w:w="2020" w:type="dxa"/>
            <w:gridSpan w:val="2"/>
          </w:tcPr>
          <w:p w14:paraId="672A6659" w14:textId="77777777" w:rsidR="00A77FA7" w:rsidRPr="005C4C25" w:rsidRDefault="00A77FA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3368" w:type="dxa"/>
            <w:gridSpan w:val="6"/>
          </w:tcPr>
          <w:p w14:paraId="6A49CB09" w14:textId="2CC58FA5" w:rsidR="00A77FA7" w:rsidRDefault="00A77FA7" w:rsidP="09DE6DD2">
            <w:pPr>
              <w:jc w:val="center"/>
              <w:rPr>
                <w:rFonts w:ascii="SassoonCRInfant" w:hAnsi="SassoonCRInfant" w:cs="Arial"/>
                <w:b/>
                <w:bCs/>
                <w:sz w:val="18"/>
                <w:szCs w:val="18"/>
              </w:rPr>
            </w:pPr>
            <w:r w:rsidRPr="09DE6DD2">
              <w:rPr>
                <w:rFonts w:ascii="SassoonCRInfant" w:hAnsi="SassoonCRInfant" w:cs="Arial"/>
                <w:b/>
                <w:bCs/>
                <w:sz w:val="18"/>
                <w:szCs w:val="18"/>
              </w:rPr>
              <w:t xml:space="preserve"> </w:t>
            </w:r>
            <w:r w:rsidR="00B90C19" w:rsidRPr="09DE6DD2">
              <w:rPr>
                <w:rFonts w:ascii="SassoonCRInfant" w:hAnsi="SassoonCRInfant" w:cs="Arial"/>
                <w:b/>
                <w:bCs/>
                <w:sz w:val="18"/>
                <w:szCs w:val="18"/>
                <w:highlight w:val="green"/>
              </w:rPr>
              <w:t>Initial skills</w:t>
            </w:r>
            <w:r w:rsidRPr="09DE6DD2">
              <w:rPr>
                <w:rFonts w:ascii="SassoonCRInfant" w:hAnsi="SassoonCRInfant" w:cs="Arial"/>
                <w:b/>
                <w:bCs/>
                <w:sz w:val="18"/>
                <w:szCs w:val="18"/>
                <w:highlight w:val="green"/>
              </w:rPr>
              <w:t xml:space="preserve"> and techniques highlighted in green</w:t>
            </w:r>
            <w:r w:rsidRPr="09DE6DD2">
              <w:rPr>
                <w:rFonts w:ascii="SassoonCRInfant" w:hAnsi="SassoonCRInfant" w:cs="Arial"/>
                <w:b/>
                <w:bCs/>
                <w:sz w:val="18"/>
                <w:szCs w:val="18"/>
              </w:rPr>
              <w:t xml:space="preserve">              </w:t>
            </w:r>
            <w:r w:rsidR="00F332D3">
              <w:rPr>
                <w:rFonts w:ascii="SassoonCRInfant" w:hAnsi="SassoonCRInfant" w:cs="Arial"/>
                <w:b/>
                <w:bCs/>
                <w:sz w:val="18"/>
                <w:szCs w:val="18"/>
                <w:highlight w:val="yellow"/>
              </w:rPr>
              <w:t xml:space="preserve">Updated </w:t>
            </w:r>
            <w:r w:rsidRPr="09DE6DD2">
              <w:rPr>
                <w:rFonts w:ascii="SassoonCRInfant" w:hAnsi="SassoonCRInfant" w:cs="Arial"/>
                <w:b/>
                <w:bCs/>
                <w:sz w:val="18"/>
                <w:szCs w:val="18"/>
                <w:highlight w:val="yellow"/>
              </w:rPr>
              <w:t xml:space="preserve"> skills and techniques</w:t>
            </w:r>
          </w:p>
        </w:tc>
      </w:tr>
      <w:tr w:rsidR="007B148D" w:rsidRPr="005C4C25" w14:paraId="75BEA66D" w14:textId="77777777" w:rsidTr="09DE6DD2">
        <w:tc>
          <w:tcPr>
            <w:tcW w:w="2020" w:type="dxa"/>
            <w:gridSpan w:val="2"/>
          </w:tcPr>
          <w:p w14:paraId="46686929" w14:textId="7BD8A854" w:rsidR="007B148D" w:rsidRPr="007B148D" w:rsidRDefault="007B148D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7B148D">
              <w:rPr>
                <w:rFonts w:ascii="SassoonCRInfant" w:hAnsi="SassoonCRInfant"/>
                <w:b/>
                <w:sz w:val="18"/>
                <w:szCs w:val="18"/>
              </w:rPr>
              <w:t>EY</w:t>
            </w:r>
            <w:bookmarkStart w:id="0" w:name="_GoBack"/>
            <w:bookmarkEnd w:id="0"/>
            <w:r w:rsidRPr="007B148D">
              <w:rPr>
                <w:rFonts w:ascii="SassoonCRInfant" w:hAnsi="SassoonCRInfant"/>
                <w:b/>
                <w:sz w:val="18"/>
                <w:szCs w:val="18"/>
              </w:rPr>
              <w:t>FS</w:t>
            </w:r>
          </w:p>
        </w:tc>
        <w:tc>
          <w:tcPr>
            <w:tcW w:w="13368" w:type="dxa"/>
            <w:gridSpan w:val="6"/>
          </w:tcPr>
          <w:p w14:paraId="2E03903F" w14:textId="77777777" w:rsidR="007B148D" w:rsidRPr="007B148D" w:rsidRDefault="007B148D" w:rsidP="007B148D">
            <w:pPr>
              <w:rPr>
                <w:rFonts w:ascii="SassoonCRInfant" w:hAnsi="SassoonCRInfant"/>
                <w:sz w:val="16"/>
                <w:szCs w:val="16"/>
              </w:rPr>
            </w:pPr>
            <w:r w:rsidRPr="007B148D">
              <w:rPr>
                <w:rFonts w:ascii="SassoonCRInfant" w:hAnsi="SassoonCRInfant"/>
                <w:sz w:val="16"/>
                <w:szCs w:val="16"/>
              </w:rPr>
              <w:t>• Hold a pencil effectively in preparation for fluent writing - using the tripod grip in almost all cases.</w:t>
            </w:r>
          </w:p>
          <w:p w14:paraId="59C1830C" w14:textId="77777777" w:rsidR="007B148D" w:rsidRPr="007B148D" w:rsidRDefault="007B148D" w:rsidP="007B148D">
            <w:pPr>
              <w:rPr>
                <w:rFonts w:ascii="SassoonCRInfant" w:hAnsi="SassoonCRInfant"/>
                <w:sz w:val="16"/>
                <w:szCs w:val="16"/>
              </w:rPr>
            </w:pPr>
            <w:r w:rsidRPr="007B148D">
              <w:rPr>
                <w:rFonts w:ascii="SassoonCRInfant" w:hAnsi="SassoonCRInfant"/>
                <w:sz w:val="16"/>
                <w:szCs w:val="16"/>
              </w:rPr>
              <w:t xml:space="preserve"> • Use a range of small tools, including scissors, paintbrushes and cutlery.</w:t>
            </w:r>
          </w:p>
          <w:p w14:paraId="6FCD4C1B" w14:textId="77777777" w:rsidR="007B148D" w:rsidRPr="007B148D" w:rsidRDefault="007B148D" w:rsidP="007B148D">
            <w:pPr>
              <w:rPr>
                <w:rFonts w:ascii="SassoonCRInfant" w:hAnsi="SassoonCRInfant"/>
                <w:sz w:val="16"/>
                <w:szCs w:val="16"/>
              </w:rPr>
            </w:pPr>
            <w:r w:rsidRPr="007B148D">
              <w:rPr>
                <w:rFonts w:ascii="SassoonCRInfant" w:hAnsi="SassoonCRInfant"/>
                <w:sz w:val="16"/>
                <w:szCs w:val="16"/>
              </w:rPr>
              <w:t xml:space="preserve"> • Begin to show accuracy and care when drawing. Expressive Arts and Design Creating with Materials </w:t>
            </w:r>
          </w:p>
          <w:p w14:paraId="31EDA577" w14:textId="77777777" w:rsidR="007B148D" w:rsidRPr="007B148D" w:rsidRDefault="007B148D" w:rsidP="007B148D">
            <w:pPr>
              <w:rPr>
                <w:rFonts w:ascii="SassoonCRInfant" w:hAnsi="SassoonCRInfant"/>
                <w:sz w:val="16"/>
                <w:szCs w:val="16"/>
              </w:rPr>
            </w:pPr>
            <w:r w:rsidRPr="007B148D">
              <w:rPr>
                <w:rFonts w:ascii="SassoonCRInfant" w:hAnsi="SassoonCRInfant"/>
                <w:sz w:val="16"/>
                <w:szCs w:val="16"/>
              </w:rPr>
              <w:t>• Safely use and explore a variety of materials, tools and techniques, experimenting with colour, design, texture, form and function.</w:t>
            </w:r>
          </w:p>
          <w:p w14:paraId="2E97199F" w14:textId="04F1913D" w:rsidR="007B148D" w:rsidRPr="09DE6DD2" w:rsidRDefault="007B148D" w:rsidP="007B148D">
            <w:pPr>
              <w:jc w:val="center"/>
              <w:rPr>
                <w:rFonts w:ascii="SassoonCRInfant" w:hAnsi="SassoonCRInfant" w:cs="Arial"/>
                <w:b/>
                <w:bCs/>
                <w:sz w:val="18"/>
                <w:szCs w:val="18"/>
              </w:rPr>
            </w:pPr>
            <w:r w:rsidRPr="007B148D">
              <w:rPr>
                <w:rFonts w:ascii="SassoonCRInfant" w:hAnsi="SassoonCRInfant"/>
                <w:sz w:val="16"/>
                <w:szCs w:val="16"/>
              </w:rPr>
              <w:t xml:space="preserve"> • Share their creations, explaining the process they have used.</w:t>
            </w:r>
          </w:p>
        </w:tc>
      </w:tr>
      <w:tr w:rsidR="00492D41" w:rsidRPr="005C4C25" w14:paraId="3B135213" w14:textId="77777777" w:rsidTr="09DE6DD2">
        <w:tc>
          <w:tcPr>
            <w:tcW w:w="2020" w:type="dxa"/>
            <w:gridSpan w:val="2"/>
          </w:tcPr>
          <w:p w14:paraId="0A37501D" w14:textId="77777777" w:rsidR="00492D41" w:rsidRPr="005C4C25" w:rsidRDefault="00492D41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4930" w:type="dxa"/>
            <w:gridSpan w:val="2"/>
          </w:tcPr>
          <w:p w14:paraId="22845051" w14:textId="77777777" w:rsidR="00A77FA7" w:rsidRPr="005C4C25" w:rsidRDefault="00A77FA7" w:rsidP="00A77FA7">
            <w:pPr>
              <w:rPr>
                <w:rFonts w:ascii="SassoonCRInfant" w:hAnsi="SassoonCRInfant" w:cs="Arial"/>
                <w:b/>
                <w:sz w:val="18"/>
                <w:szCs w:val="18"/>
              </w:rPr>
            </w:pPr>
            <w:r>
              <w:rPr>
                <w:rFonts w:ascii="SassoonCRInfant" w:hAnsi="SassoonCRInfant" w:cs="Arial"/>
                <w:b/>
                <w:sz w:val="18"/>
                <w:szCs w:val="18"/>
              </w:rPr>
              <w:t xml:space="preserve">                                    </w:t>
            </w:r>
            <w:r w:rsidR="00492D41" w:rsidRPr="005C4C25">
              <w:rPr>
                <w:rFonts w:ascii="SassoonCRInfant" w:hAnsi="SassoonCRInfant" w:cs="Arial"/>
                <w:b/>
                <w:sz w:val="18"/>
                <w:szCs w:val="18"/>
              </w:rPr>
              <w:t>KS1</w:t>
            </w:r>
          </w:p>
        </w:tc>
        <w:tc>
          <w:tcPr>
            <w:tcW w:w="8438" w:type="dxa"/>
            <w:gridSpan w:val="4"/>
          </w:tcPr>
          <w:p w14:paraId="24C30F67" w14:textId="77777777" w:rsidR="00492D41" w:rsidRPr="005C4C25" w:rsidRDefault="00A77FA7" w:rsidP="00A77FA7">
            <w:pPr>
              <w:rPr>
                <w:rFonts w:ascii="SassoonCRInfant" w:hAnsi="SassoonCRInfant" w:cs="Arial"/>
                <w:b/>
                <w:sz w:val="18"/>
                <w:szCs w:val="18"/>
              </w:rPr>
            </w:pPr>
            <w:r>
              <w:rPr>
                <w:rFonts w:ascii="SassoonCRInfant" w:hAnsi="SassoonCRInfant" w:cs="Arial"/>
                <w:b/>
                <w:sz w:val="18"/>
                <w:szCs w:val="18"/>
              </w:rPr>
              <w:t xml:space="preserve">                                                                </w:t>
            </w:r>
            <w:r w:rsidR="00492D41" w:rsidRPr="005C4C25">
              <w:rPr>
                <w:rFonts w:ascii="SassoonCRInfant" w:hAnsi="SassoonCRInfant" w:cs="Arial"/>
                <w:b/>
                <w:sz w:val="18"/>
                <w:szCs w:val="18"/>
              </w:rPr>
              <w:t>KS2</w:t>
            </w:r>
          </w:p>
        </w:tc>
      </w:tr>
      <w:tr w:rsidR="008005D1" w:rsidRPr="005C4C25" w14:paraId="5F059433" w14:textId="77777777" w:rsidTr="09DE6DD2">
        <w:tc>
          <w:tcPr>
            <w:tcW w:w="2020" w:type="dxa"/>
            <w:gridSpan w:val="2"/>
          </w:tcPr>
          <w:p w14:paraId="5DAB6C7B" w14:textId="77777777" w:rsidR="00492D41" w:rsidRPr="005C4C25" w:rsidRDefault="00492D41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279" w:type="dxa"/>
          </w:tcPr>
          <w:p w14:paraId="6B101A20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 1</w:t>
            </w:r>
          </w:p>
        </w:tc>
        <w:tc>
          <w:tcPr>
            <w:tcW w:w="2651" w:type="dxa"/>
          </w:tcPr>
          <w:p w14:paraId="5C2255EC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 2</w:t>
            </w:r>
          </w:p>
        </w:tc>
        <w:tc>
          <w:tcPr>
            <w:tcW w:w="2652" w:type="dxa"/>
          </w:tcPr>
          <w:p w14:paraId="4C244D9B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Year3</w:t>
            </w:r>
          </w:p>
        </w:tc>
        <w:tc>
          <w:tcPr>
            <w:tcW w:w="2057" w:type="dxa"/>
          </w:tcPr>
          <w:p w14:paraId="4D16D19E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 4</w:t>
            </w:r>
          </w:p>
        </w:tc>
        <w:tc>
          <w:tcPr>
            <w:tcW w:w="1901" w:type="dxa"/>
          </w:tcPr>
          <w:p w14:paraId="795C9BCE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 5</w:t>
            </w:r>
          </w:p>
        </w:tc>
        <w:tc>
          <w:tcPr>
            <w:tcW w:w="1828" w:type="dxa"/>
          </w:tcPr>
          <w:p w14:paraId="6DF41867" w14:textId="77777777" w:rsidR="00492D41" w:rsidRPr="005C4C25" w:rsidRDefault="00492D41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Year 6</w:t>
            </w:r>
          </w:p>
        </w:tc>
      </w:tr>
      <w:tr w:rsidR="00F40614" w:rsidRPr="005C4C25" w14:paraId="3F7A8B19" w14:textId="77777777" w:rsidTr="09DE6DD2">
        <w:tc>
          <w:tcPr>
            <w:tcW w:w="2020" w:type="dxa"/>
            <w:gridSpan w:val="2"/>
            <w:shd w:val="clear" w:color="auto" w:fill="8DB3E2" w:themeFill="text2" w:themeFillTint="66"/>
          </w:tcPr>
          <w:p w14:paraId="40BB21DF" w14:textId="77777777" w:rsidR="00F40614" w:rsidRDefault="00F40614" w:rsidP="00F40614">
            <w:p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National Curriculum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Aims</w:t>
            </w:r>
          </w:p>
          <w:p w14:paraId="02EB378F" w14:textId="77777777" w:rsidR="00F40614" w:rsidRPr="005C4C25" w:rsidRDefault="00F40614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3368" w:type="dxa"/>
            <w:gridSpan w:val="6"/>
            <w:shd w:val="clear" w:color="auto" w:fill="8DB3E2" w:themeFill="text2" w:themeFillTint="66"/>
          </w:tcPr>
          <w:p w14:paraId="28BF8B09" w14:textId="77777777" w:rsidR="00F40614" w:rsidRDefault="00F40614" w:rsidP="00E33629">
            <w:pPr>
              <w:rPr>
                <w:rFonts w:ascii="SassoonCRInfant" w:hAnsi="SassoonCRInfant"/>
                <w:sz w:val="18"/>
                <w:szCs w:val="18"/>
              </w:rPr>
            </w:pPr>
            <w:r w:rsidRPr="00F40614">
              <w:rPr>
                <w:rFonts w:ascii="SassoonCRInfant" w:hAnsi="SassoonCRInfant"/>
                <w:sz w:val="18"/>
                <w:szCs w:val="18"/>
              </w:rPr>
              <w:t>The national curriculum for art and design ai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ms to ensure that all pupils: </w:t>
            </w:r>
          </w:p>
          <w:p w14:paraId="5A7F5510" w14:textId="77777777" w:rsidR="00F40614" w:rsidRPr="00F40614" w:rsidRDefault="00F40614" w:rsidP="00F40614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/>
                <w:sz w:val="18"/>
                <w:szCs w:val="18"/>
              </w:rPr>
            </w:pPr>
            <w:r w:rsidRPr="00F40614">
              <w:rPr>
                <w:rFonts w:ascii="SassoonCRInfant" w:hAnsi="SassoonCRInfant"/>
                <w:sz w:val="18"/>
                <w:szCs w:val="18"/>
              </w:rPr>
              <w:t xml:space="preserve">produce creative work, exploring their ideas and recording their experiences </w:t>
            </w:r>
          </w:p>
          <w:p w14:paraId="3FA8FBF0" w14:textId="77777777" w:rsidR="00F40614" w:rsidRPr="00F40614" w:rsidRDefault="00F40614" w:rsidP="00F40614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/>
                <w:sz w:val="18"/>
                <w:szCs w:val="18"/>
              </w:rPr>
            </w:pPr>
            <w:r w:rsidRPr="00F40614">
              <w:rPr>
                <w:rFonts w:ascii="SassoonCRInfant" w:hAnsi="SassoonCRInfant"/>
                <w:sz w:val="18"/>
                <w:szCs w:val="18"/>
              </w:rPr>
              <w:t xml:space="preserve">become proficient in drawing, painting, sculpture and other art, craft and design techniques </w:t>
            </w:r>
          </w:p>
          <w:p w14:paraId="27BA136F" w14:textId="77777777" w:rsidR="00F40614" w:rsidRPr="00F40614" w:rsidRDefault="00F40614" w:rsidP="00F40614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/>
                <w:sz w:val="18"/>
                <w:szCs w:val="18"/>
              </w:rPr>
            </w:pPr>
            <w:r w:rsidRPr="00F40614">
              <w:rPr>
                <w:rFonts w:ascii="SassoonCRInfant" w:hAnsi="SassoonCRInfant"/>
                <w:sz w:val="18"/>
                <w:szCs w:val="18"/>
              </w:rPr>
              <w:t>evaluate and analyse creative works using the language of art, craft and design</w:t>
            </w:r>
          </w:p>
          <w:p w14:paraId="16CFCD5D" w14:textId="77777777" w:rsidR="00F40614" w:rsidRPr="00F40614" w:rsidRDefault="00F40614" w:rsidP="00F40614">
            <w:pPr>
              <w:pStyle w:val="ListParagraph"/>
              <w:numPr>
                <w:ilvl w:val="0"/>
                <w:numId w:val="23"/>
              </w:numPr>
              <w:rPr>
                <w:rFonts w:ascii="SassoonCRInfant" w:hAnsi="SassoonCRInfant"/>
                <w:sz w:val="18"/>
                <w:szCs w:val="18"/>
              </w:rPr>
            </w:pPr>
            <w:r w:rsidRPr="00F40614">
              <w:rPr>
                <w:rFonts w:ascii="SassoonCRInfant" w:hAnsi="SassoonCRInfant"/>
                <w:sz w:val="18"/>
                <w:szCs w:val="18"/>
              </w:rPr>
              <w:t>know about great artists, craft makers and designers, and understand the historical and cultural development of their art forms.</w:t>
            </w:r>
          </w:p>
        </w:tc>
      </w:tr>
      <w:tr w:rsidR="005C4C25" w:rsidRPr="005C4C25" w14:paraId="26CA1E70" w14:textId="77777777" w:rsidTr="09DE6DD2">
        <w:tc>
          <w:tcPr>
            <w:tcW w:w="2020" w:type="dxa"/>
            <w:gridSpan w:val="2"/>
            <w:shd w:val="clear" w:color="auto" w:fill="8DB3E2" w:themeFill="text2" w:themeFillTint="66"/>
          </w:tcPr>
          <w:p w14:paraId="6821F274" w14:textId="77777777" w:rsidR="00F40614" w:rsidRPr="005C4C25" w:rsidRDefault="00F40614" w:rsidP="00F40614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Subject Content</w:t>
            </w:r>
          </w:p>
        </w:tc>
        <w:tc>
          <w:tcPr>
            <w:tcW w:w="4930" w:type="dxa"/>
            <w:gridSpan w:val="2"/>
            <w:shd w:val="clear" w:color="auto" w:fill="8DB3E2" w:themeFill="text2" w:themeFillTint="66"/>
          </w:tcPr>
          <w:p w14:paraId="03143F39" w14:textId="77777777" w:rsidR="005C4C25" w:rsidRDefault="005C4C25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>Pupils should be taught to</w:t>
            </w:r>
          </w:p>
          <w:p w14:paraId="3C61AF98" w14:textId="77777777" w:rsidR="005C4C25" w:rsidRPr="005C4C25" w:rsidRDefault="005C4C25" w:rsidP="005C4C25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 xml:space="preserve">to use a range of materials creatively to design and make products </w:t>
            </w:r>
          </w:p>
          <w:p w14:paraId="3B1E2627" w14:textId="77777777" w:rsidR="005C4C25" w:rsidRPr="005C4C25" w:rsidRDefault="005C4C25" w:rsidP="005C4C25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 xml:space="preserve">to use drawing, painting and sculpture to develop and share their ideas, experiences and imagination </w:t>
            </w:r>
          </w:p>
          <w:p w14:paraId="5F68CDCD" w14:textId="77777777" w:rsidR="0086136D" w:rsidRDefault="005C4C25" w:rsidP="005C4C25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to develop a wide range of art and design techniques in using colour, pattern, texture, line, shape, form and space</w:t>
            </w:r>
          </w:p>
          <w:p w14:paraId="0B5271BE" w14:textId="77777777" w:rsidR="005C4C25" w:rsidRPr="0086136D" w:rsidRDefault="0086136D" w:rsidP="005C4C25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18"/>
                <w:szCs w:val="18"/>
              </w:rPr>
            </w:pPr>
            <w:r w:rsidRPr="0086136D">
              <w:rPr>
                <w:rFonts w:ascii="SassoonCRInfant" w:hAnsi="SassoonCRInfant"/>
                <w:sz w:val="18"/>
                <w:szCs w:val="18"/>
              </w:rPr>
              <w:t>about the wor</w:t>
            </w:r>
            <w:r w:rsidR="0034760B">
              <w:rPr>
                <w:rFonts w:ascii="SassoonCRInfant" w:hAnsi="SassoonCRInfant"/>
                <w:sz w:val="18"/>
                <w:szCs w:val="18"/>
              </w:rPr>
              <w:t xml:space="preserve">k of a range of artists, craft </w:t>
            </w:r>
            <w:r w:rsidRPr="0086136D">
              <w:rPr>
                <w:rFonts w:ascii="SassoonCRInfant" w:hAnsi="SassoonCRInfant"/>
                <w:sz w:val="18"/>
                <w:szCs w:val="18"/>
              </w:rPr>
              <w:t>makers and designers, describing the differences and similarities between different practices and disciplines, and making links to their own work</w:t>
            </w:r>
            <w:r w:rsidR="005C4C25" w:rsidRPr="0086136D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6A05A809" w14:textId="77777777" w:rsidR="005C4C25" w:rsidRPr="0086136D" w:rsidRDefault="005C4C25" w:rsidP="0086136D">
            <w:pPr>
              <w:ind w:left="445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8438" w:type="dxa"/>
            <w:gridSpan w:val="4"/>
            <w:shd w:val="clear" w:color="auto" w:fill="8DB3E2" w:themeFill="text2" w:themeFillTint="66"/>
          </w:tcPr>
          <w:p w14:paraId="040FE8D3" w14:textId="77777777" w:rsidR="005C4C25" w:rsidRPr="00E33629" w:rsidRDefault="005C4C25" w:rsidP="00E33629">
            <w:pPr>
              <w:rPr>
                <w:rFonts w:ascii="SassoonCRInfant" w:hAnsi="SassoonCRInfant"/>
                <w:sz w:val="18"/>
                <w:szCs w:val="18"/>
              </w:rPr>
            </w:pPr>
            <w:r w:rsidRPr="00E33629">
              <w:rPr>
                <w:rFonts w:ascii="SassoonCRInfant" w:hAnsi="SassoonCRInfant"/>
                <w:sz w:val="18"/>
                <w:szCs w:val="18"/>
              </w:rPr>
              <w:t xml:space="preserve">. </w:t>
            </w:r>
          </w:p>
          <w:p w14:paraId="0BB5B13C" w14:textId="77777777" w:rsidR="005C4C25" w:rsidRPr="005C4C25" w:rsidRDefault="005C4C25" w:rsidP="005C4C25">
            <w:pPr>
              <w:ind w:left="445"/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Pupils should be taught:</w:t>
            </w:r>
          </w:p>
          <w:p w14:paraId="6FDAB507" w14:textId="77777777" w:rsidR="005C4C25" w:rsidRPr="005C4C25" w:rsidRDefault="005C4C25" w:rsidP="005C4C2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 xml:space="preserve">to create sketch books to record their observations and use them to review and revisit ideas </w:t>
            </w:r>
          </w:p>
          <w:p w14:paraId="653BF251" w14:textId="77777777" w:rsidR="005C4C25" w:rsidRDefault="005C4C25" w:rsidP="005C4C2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217811C" w14:textId="77777777" w:rsidR="0086136D" w:rsidRPr="0086136D" w:rsidRDefault="0086136D" w:rsidP="005C4C25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18"/>
                <w:szCs w:val="18"/>
              </w:rPr>
            </w:pPr>
            <w:r w:rsidRPr="0086136D">
              <w:rPr>
                <w:rFonts w:ascii="SassoonCRInfant" w:hAnsi="SassoonCRInfant" w:cs="Arial"/>
                <w:sz w:val="18"/>
                <w:szCs w:val="18"/>
              </w:rPr>
              <w:t>about great artists, architects and designers in history</w:t>
            </w:r>
          </w:p>
          <w:p w14:paraId="5A39BBE3" w14:textId="77777777" w:rsidR="005C4C25" w:rsidRPr="005C4C25" w:rsidRDefault="005C4C25" w:rsidP="00E33629">
            <w:pPr>
              <w:pStyle w:val="ListParagraph"/>
              <w:ind w:left="805"/>
              <w:rPr>
                <w:rFonts w:ascii="SassoonCRInfant" w:hAnsi="SassoonCRInfant"/>
                <w:sz w:val="18"/>
                <w:szCs w:val="18"/>
              </w:rPr>
            </w:pPr>
          </w:p>
          <w:p w14:paraId="41C8F396" w14:textId="77777777" w:rsidR="005C4C25" w:rsidRPr="005C4C25" w:rsidRDefault="005C4C25" w:rsidP="00632DC6">
            <w:pPr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</w:tr>
      <w:tr w:rsidR="00E33629" w:rsidRPr="005C4C25" w14:paraId="3644419F" w14:textId="77777777" w:rsidTr="09DE6DD2">
        <w:trPr>
          <w:cantSplit/>
          <w:trHeight w:val="2550"/>
        </w:trPr>
        <w:tc>
          <w:tcPr>
            <w:tcW w:w="846" w:type="dxa"/>
            <w:vMerge w:val="restart"/>
            <w:shd w:val="clear" w:color="auto" w:fill="76923C" w:themeFill="accent3" w:themeFillShade="BF"/>
            <w:textDirection w:val="btLr"/>
          </w:tcPr>
          <w:p w14:paraId="77463E83" w14:textId="77777777" w:rsidR="00C4090C" w:rsidRDefault="00C4090C" w:rsidP="00C4090C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>
              <w:rPr>
                <w:rFonts w:ascii="SassoonCRInfant" w:hAnsi="SassoonCRInfant" w:cs="Arial"/>
                <w:sz w:val="18"/>
                <w:szCs w:val="18"/>
              </w:rPr>
              <w:t xml:space="preserve">Skills and Techniques                                              </w:t>
            </w:r>
          </w:p>
          <w:p w14:paraId="72A3D3EC" w14:textId="77777777" w:rsidR="00C4090C" w:rsidRPr="005C4C25" w:rsidRDefault="00C4090C" w:rsidP="00C4090C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EAF1DD" w:themeFill="accent3" w:themeFillTint="33"/>
            <w:textDirection w:val="btLr"/>
          </w:tcPr>
          <w:p w14:paraId="1A59030D" w14:textId="77777777" w:rsidR="00E33629" w:rsidRPr="005C4C25" w:rsidRDefault="00E33629" w:rsidP="008005D1">
            <w:pPr>
              <w:ind w:left="113" w:right="113"/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Creating Ideas</w:t>
            </w:r>
          </w:p>
        </w:tc>
        <w:tc>
          <w:tcPr>
            <w:tcW w:w="4930" w:type="dxa"/>
            <w:gridSpan w:val="2"/>
            <w:shd w:val="clear" w:color="auto" w:fill="EAF1DD" w:themeFill="accent3" w:themeFillTint="33"/>
          </w:tcPr>
          <w:p w14:paraId="062B89BE" w14:textId="77777777" w:rsidR="00E33629" w:rsidRDefault="00E33629">
            <w:pPr>
              <w:rPr>
                <w:rFonts w:ascii="SassoonCRInfant" w:hAnsi="SassoonCRInfant"/>
                <w:sz w:val="18"/>
                <w:szCs w:val="18"/>
              </w:rPr>
            </w:pPr>
            <w:r w:rsidRPr="00E33629">
              <w:rPr>
                <w:rFonts w:ascii="SassoonCRInfant" w:hAnsi="SassoonCRInfant"/>
                <w:sz w:val="18"/>
                <w:szCs w:val="18"/>
              </w:rPr>
              <w:t>For instance:</w:t>
            </w:r>
          </w:p>
          <w:p w14:paraId="25F86AF4" w14:textId="77777777" w:rsidR="00E33629" w:rsidRPr="00A77FA7" w:rsidRDefault="00E33629" w:rsidP="00E33629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  <w:highlight w:val="yellow"/>
              </w:rPr>
            </w:pPr>
            <w:r w:rsidRPr="00A77FA7">
              <w:rPr>
                <w:rFonts w:ascii="SassoonCRInfant" w:hAnsi="SassoonCRInfant"/>
                <w:sz w:val="20"/>
                <w:szCs w:val="20"/>
                <w:highlight w:val="yellow"/>
              </w:rPr>
              <w:t xml:space="preserve">Work from observation and known objects </w:t>
            </w:r>
          </w:p>
          <w:p w14:paraId="4BB8B315" w14:textId="77777777" w:rsidR="00E33629" w:rsidRPr="00E33629" w:rsidRDefault="00E33629" w:rsidP="00E33629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Use imagination to form simple images from given starting points or a description </w:t>
            </w:r>
          </w:p>
          <w:p w14:paraId="7ECC9F41" w14:textId="77777777" w:rsidR="00E33629" w:rsidRPr="00E33629" w:rsidRDefault="00E33629" w:rsidP="00E33629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Begin to collect ideas in sketchbooks </w:t>
            </w:r>
          </w:p>
          <w:p w14:paraId="1C9513AB" w14:textId="77777777" w:rsidR="00E33629" w:rsidRPr="00E33629" w:rsidRDefault="00E33629" w:rsidP="00E33629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Work with different materials </w:t>
            </w:r>
          </w:p>
          <w:p w14:paraId="346082A6" w14:textId="77777777" w:rsidR="00E33629" w:rsidRPr="00E33629" w:rsidRDefault="00E33629" w:rsidP="00E33629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18"/>
                <w:szCs w:val="18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>Begin to think what materials best suit the task</w:t>
            </w:r>
          </w:p>
        </w:tc>
        <w:tc>
          <w:tcPr>
            <w:tcW w:w="4709" w:type="dxa"/>
            <w:gridSpan w:val="2"/>
            <w:shd w:val="clear" w:color="auto" w:fill="EAF1DD" w:themeFill="accent3" w:themeFillTint="33"/>
          </w:tcPr>
          <w:p w14:paraId="507AA081" w14:textId="77777777" w:rsidR="00E33629" w:rsidRDefault="00E33629" w:rsidP="00E33629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For instance</w:t>
            </w:r>
          </w:p>
          <w:p w14:paraId="65B07F8C" w14:textId="77777777" w:rsidR="00E33629" w:rsidRPr="00B90C1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  <w:highlight w:val="yellow"/>
              </w:rPr>
            </w:pPr>
            <w:r w:rsidRPr="00B90C19">
              <w:rPr>
                <w:rFonts w:ascii="SassoonCRInfant" w:hAnsi="SassoonCRInfant"/>
                <w:sz w:val="20"/>
                <w:szCs w:val="20"/>
                <w:highlight w:val="yellow"/>
              </w:rPr>
              <w:t xml:space="preserve">Develop sketch books </w:t>
            </w:r>
          </w:p>
          <w:p w14:paraId="0ABA3FFA" w14:textId="77777777" w:rsidR="00E33629" w:rsidRPr="00E3362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Use a variety of </w:t>
            </w:r>
            <w:proofErr w:type="spellStart"/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>w</w:t>
            </w:r>
            <w:r w:rsidR="004F3354">
              <w:rPr>
                <w:rFonts w:ascii="SassoonCRInfant" w:hAnsi="SassoonCRInfant"/>
                <w:sz w:val="20"/>
                <w:szCs w:val="20"/>
                <w:highlight w:val="green"/>
              </w:rPr>
              <w:t>d</w:t>
            </w: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>ays</w:t>
            </w:r>
            <w:proofErr w:type="spellEnd"/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 to record ideas including   digital cameras and iPads (Y3) </w:t>
            </w:r>
          </w:p>
          <w:p w14:paraId="41F2637D" w14:textId="77777777" w:rsidR="00E33629" w:rsidRPr="00E3362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Develop artistic/visual vocabulary to discuss work </w:t>
            </w:r>
          </w:p>
          <w:p w14:paraId="71919FC6" w14:textId="77777777" w:rsidR="00E33629" w:rsidRPr="00E3362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E33629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Begin to suggest improvements to own work </w:t>
            </w:r>
          </w:p>
          <w:p w14:paraId="786C3864" w14:textId="77777777" w:rsidR="00E33629" w:rsidRPr="00E3362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0"/>
                <w:szCs w:val="20"/>
              </w:rPr>
            </w:pPr>
            <w:r w:rsidRPr="00E33629">
              <w:rPr>
                <w:rFonts w:ascii="SassoonCRInfant" w:hAnsi="SassoonCRInfant"/>
                <w:sz w:val="20"/>
                <w:szCs w:val="20"/>
              </w:rPr>
              <w:t xml:space="preserve">Experiment with a wider range of materials  </w:t>
            </w:r>
          </w:p>
          <w:p w14:paraId="6A172EAE" w14:textId="77777777" w:rsidR="00E33629" w:rsidRPr="00E33629" w:rsidRDefault="00E33629" w:rsidP="00E33629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18"/>
                <w:szCs w:val="18"/>
              </w:rPr>
            </w:pPr>
            <w:r w:rsidRPr="00B90C19">
              <w:rPr>
                <w:rFonts w:ascii="SassoonCRInfant" w:hAnsi="SassoonCRInfant"/>
                <w:sz w:val="20"/>
                <w:szCs w:val="20"/>
                <w:highlight w:val="yellow"/>
              </w:rPr>
              <w:t>Present work in a variety of ways</w:t>
            </w:r>
          </w:p>
        </w:tc>
        <w:tc>
          <w:tcPr>
            <w:tcW w:w="3729" w:type="dxa"/>
            <w:gridSpan w:val="2"/>
            <w:shd w:val="clear" w:color="auto" w:fill="EAF1DD" w:themeFill="accent3" w:themeFillTint="33"/>
          </w:tcPr>
          <w:p w14:paraId="6A9EDB03" w14:textId="77777777" w:rsidR="00E33629" w:rsidRDefault="00E33629" w:rsidP="00E33629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For instance</w:t>
            </w:r>
          </w:p>
          <w:p w14:paraId="1663CBDE" w14:textId="77777777" w:rsidR="00E33629" w:rsidRPr="00884E5B" w:rsidRDefault="00E33629" w:rsidP="00E33629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18"/>
                <w:szCs w:val="18"/>
                <w:highlight w:val="green"/>
              </w:rPr>
            </w:pPr>
            <w:r w:rsidRPr="00884E5B">
              <w:rPr>
                <w:rFonts w:ascii="SassoonCRInfant" w:hAnsi="SassoonCRInfant"/>
                <w:sz w:val="18"/>
                <w:szCs w:val="18"/>
                <w:highlight w:val="green"/>
              </w:rPr>
              <w:t xml:space="preserve">Select and develop ideas confidently, using suitable materials confidently </w:t>
            </w:r>
          </w:p>
          <w:p w14:paraId="39022D5B" w14:textId="77777777" w:rsidR="00E33629" w:rsidRPr="00E33629" w:rsidRDefault="00E33629" w:rsidP="00E33629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18"/>
                <w:szCs w:val="18"/>
              </w:rPr>
            </w:pPr>
            <w:r w:rsidRPr="00E33629">
              <w:rPr>
                <w:rFonts w:ascii="SassoonCRInfant" w:hAnsi="SassoonCRInfant"/>
                <w:sz w:val="18"/>
                <w:szCs w:val="18"/>
              </w:rPr>
              <w:t xml:space="preserve">Improve quality of sketchbook with mixed media work and annotations </w:t>
            </w:r>
          </w:p>
          <w:p w14:paraId="7281D646" w14:textId="77777777" w:rsidR="00E33629" w:rsidRPr="00E33629" w:rsidRDefault="00E33629" w:rsidP="00E33629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18"/>
                <w:szCs w:val="18"/>
                <w:highlight w:val="green"/>
              </w:rPr>
            </w:pPr>
            <w:r w:rsidRPr="00E33629">
              <w:rPr>
                <w:rFonts w:ascii="SassoonCRInfant" w:hAnsi="SassoonCRInfant"/>
                <w:sz w:val="18"/>
                <w:szCs w:val="18"/>
                <w:highlight w:val="green"/>
              </w:rPr>
              <w:t xml:space="preserve">Select own images and starting points for work </w:t>
            </w:r>
          </w:p>
          <w:p w14:paraId="24C7D403" w14:textId="77777777" w:rsidR="00E33629" w:rsidRPr="00E33629" w:rsidRDefault="00E33629" w:rsidP="00E33629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18"/>
                <w:szCs w:val="18"/>
                <w:highlight w:val="green"/>
              </w:rPr>
            </w:pPr>
            <w:r w:rsidRPr="00E33629">
              <w:rPr>
                <w:rFonts w:ascii="SassoonCRInfant" w:hAnsi="SassoonCRInfant"/>
                <w:sz w:val="18"/>
                <w:szCs w:val="18"/>
                <w:highlight w:val="green"/>
              </w:rPr>
              <w:t xml:space="preserve">Develop artistic/visual vocabulary when talking about own work and that of others </w:t>
            </w:r>
          </w:p>
          <w:p w14:paraId="221AA246" w14:textId="77777777" w:rsidR="00E33629" w:rsidRPr="00E33629" w:rsidRDefault="00E33629" w:rsidP="00E33629">
            <w:pPr>
              <w:pStyle w:val="ListParagraph"/>
              <w:numPr>
                <w:ilvl w:val="0"/>
                <w:numId w:val="5"/>
              </w:numPr>
              <w:rPr>
                <w:rFonts w:ascii="SassoonCRInfant" w:hAnsi="SassoonCRInfant"/>
                <w:sz w:val="18"/>
                <w:szCs w:val="18"/>
              </w:rPr>
            </w:pPr>
            <w:r w:rsidRPr="00E33629">
              <w:rPr>
                <w:rFonts w:ascii="SassoonCRInfant" w:hAnsi="SassoonCRInfant"/>
                <w:sz w:val="18"/>
                <w:szCs w:val="18"/>
              </w:rPr>
              <w:t>Begin to explore possibilities, using and combining different styles and techniques</w:t>
            </w:r>
          </w:p>
        </w:tc>
      </w:tr>
      <w:tr w:rsidR="00E33629" w:rsidRPr="005C4C25" w14:paraId="2E127F2B" w14:textId="77777777" w:rsidTr="09DE6DD2">
        <w:trPr>
          <w:cantSplit/>
          <w:trHeight w:val="576"/>
        </w:trPr>
        <w:tc>
          <w:tcPr>
            <w:tcW w:w="846" w:type="dxa"/>
            <w:vMerge/>
            <w:textDirection w:val="btLr"/>
          </w:tcPr>
          <w:p w14:paraId="0D0B940D" w14:textId="77777777" w:rsidR="00E33629" w:rsidRPr="005C4C25" w:rsidRDefault="00E33629" w:rsidP="00E33629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D6E3BC" w:themeFill="accent3" w:themeFillTint="66"/>
          </w:tcPr>
          <w:p w14:paraId="0C5D7D4E" w14:textId="77777777" w:rsidR="00E33629" w:rsidRPr="005C4C25" w:rsidRDefault="00E33629" w:rsidP="00E33629">
            <w:p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Drawing / Mark making</w:t>
            </w:r>
          </w:p>
        </w:tc>
        <w:tc>
          <w:tcPr>
            <w:tcW w:w="4930" w:type="dxa"/>
            <w:gridSpan w:val="2"/>
            <w:shd w:val="clear" w:color="auto" w:fill="D6E3BC" w:themeFill="accent3" w:themeFillTint="66"/>
          </w:tcPr>
          <w:p w14:paraId="3AC88296" w14:textId="77777777" w:rsidR="00E33629" w:rsidRDefault="00E33629" w:rsidP="00E33629">
            <w:p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For instance: </w:t>
            </w:r>
          </w:p>
          <w:p w14:paraId="2CF45006" w14:textId="77777777" w:rsidR="00E33629" w:rsidRPr="00A77FA7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highlight w:val="yellow"/>
              </w:rPr>
            </w:pPr>
            <w:r w:rsidRPr="00A77FA7">
              <w:rPr>
                <w:rFonts w:ascii="SassoonCRInfant" w:hAnsi="SassoonCRInfant"/>
                <w:highlight w:val="yellow"/>
              </w:rPr>
              <w:t xml:space="preserve">Begin to control lines to create simple drawings from observations </w:t>
            </w:r>
          </w:p>
          <w:p w14:paraId="5755A8FD" w14:textId="77777777" w:rsidR="00E33629" w:rsidRPr="00BA3CC4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Use thick felt tip pens/chalks/charcoal/wax crayon/ pastel </w:t>
            </w:r>
          </w:p>
          <w:p w14:paraId="3E1A8C13" w14:textId="77777777" w:rsidR="00E33629" w:rsidRPr="00E33629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Hold a large paint brush correctly </w:t>
            </w:r>
          </w:p>
          <w:p w14:paraId="28BF440E" w14:textId="77777777" w:rsidR="00E33629" w:rsidRPr="00E33629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Make marks using paint with a variety of tools  </w:t>
            </w:r>
          </w:p>
          <w:p w14:paraId="6B6497F4" w14:textId="77777777" w:rsidR="00E33629" w:rsidRPr="00BA3CC4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Consider consistency when applying paint </w:t>
            </w:r>
          </w:p>
          <w:p w14:paraId="2179962B" w14:textId="77777777" w:rsidR="00E33629" w:rsidRPr="00BA3CC4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Colour within the line </w:t>
            </w:r>
          </w:p>
          <w:p w14:paraId="7E536D33" w14:textId="77777777" w:rsidR="00E33629" w:rsidRPr="00BA3CC4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Draw on smaller and larger scales </w:t>
            </w:r>
          </w:p>
          <w:p w14:paraId="12962C79" w14:textId="77777777" w:rsidR="00E33629" w:rsidRPr="00E33629" w:rsidRDefault="00E33629" w:rsidP="00E33629">
            <w:pPr>
              <w:pStyle w:val="ListParagraph"/>
              <w:numPr>
                <w:ilvl w:val="0"/>
                <w:numId w:val="6"/>
              </w:numPr>
              <w:rPr>
                <w:rFonts w:ascii="SassoonCRInfant" w:hAnsi="SassoonCRInfant"/>
              </w:rPr>
            </w:pPr>
            <w:r w:rsidRPr="00A77FA7">
              <w:rPr>
                <w:rFonts w:ascii="SassoonCRInfant" w:hAnsi="SassoonCRInfant"/>
                <w:highlight w:val="yellow"/>
              </w:rPr>
              <w:t>Begin to add detail to line drawings</w:t>
            </w:r>
          </w:p>
        </w:tc>
        <w:tc>
          <w:tcPr>
            <w:tcW w:w="4709" w:type="dxa"/>
            <w:gridSpan w:val="2"/>
            <w:shd w:val="clear" w:color="auto" w:fill="D6E3BC" w:themeFill="accent3" w:themeFillTint="66"/>
          </w:tcPr>
          <w:p w14:paraId="5EFC81D1" w14:textId="77777777" w:rsidR="00E33629" w:rsidRPr="00E33629" w:rsidRDefault="00E33629" w:rsidP="00E33629">
            <w:p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For instance: </w:t>
            </w:r>
          </w:p>
          <w:p w14:paraId="6806E512" w14:textId="77777777" w:rsidR="00E33629" w:rsidRPr="00E3362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Use sketchbooks to record drawings from           observation </w:t>
            </w:r>
          </w:p>
          <w:p w14:paraId="6D269422" w14:textId="77777777" w:rsidR="00E33629" w:rsidRPr="00BA3CC4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>Experiment with d</w:t>
            </w:r>
            <w:r w:rsidR="00BA3CC4" w:rsidRPr="00BA3CC4">
              <w:rPr>
                <w:rFonts w:ascii="SassoonCRInfant" w:hAnsi="SassoonCRInfant"/>
                <w:highlight w:val="green"/>
              </w:rPr>
              <w:t xml:space="preserve">ifferent tones using graded </w:t>
            </w:r>
            <w:r w:rsidRPr="00BA3CC4">
              <w:rPr>
                <w:rFonts w:ascii="SassoonCRInfant" w:hAnsi="SassoonCRInfant"/>
                <w:highlight w:val="green"/>
              </w:rPr>
              <w:t xml:space="preserve">pencils </w:t>
            </w:r>
          </w:p>
          <w:p w14:paraId="128B59E6" w14:textId="77777777" w:rsidR="00E33629" w:rsidRPr="00BA3CC4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Include increased detail within work </w:t>
            </w:r>
          </w:p>
          <w:p w14:paraId="69075D48" w14:textId="77777777" w:rsidR="00E33629" w:rsidRPr="00B90C1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  <w:highlight w:val="yellow"/>
              </w:rPr>
            </w:pPr>
            <w:r w:rsidRPr="00B90C19">
              <w:rPr>
                <w:rFonts w:ascii="SassoonCRInfant" w:hAnsi="SassoonCRInfant"/>
                <w:highlight w:val="yellow"/>
              </w:rPr>
              <w:t xml:space="preserve">Draw on a range of scales </w:t>
            </w:r>
          </w:p>
          <w:p w14:paraId="0C688327" w14:textId="77777777" w:rsidR="00E33629" w:rsidRPr="00B90C1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  <w:highlight w:val="yellow"/>
              </w:rPr>
            </w:pPr>
            <w:r w:rsidRPr="00B90C19">
              <w:rPr>
                <w:rFonts w:ascii="SassoonCRInfant" w:hAnsi="SassoonCRInfant"/>
                <w:highlight w:val="yellow"/>
              </w:rPr>
              <w:t xml:space="preserve">Draw using a variety of tools and surfaces                       (paint, chalk, pastel, pen and ink) </w:t>
            </w:r>
          </w:p>
          <w:p w14:paraId="7C83F77F" w14:textId="77777777" w:rsidR="00E33629" w:rsidRPr="00E3362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Use a variety of brushes and experiment with ways of marking with them </w:t>
            </w:r>
          </w:p>
          <w:p w14:paraId="00B86E94" w14:textId="77777777" w:rsidR="00E33629" w:rsidRPr="00E3362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Develop shadows </w:t>
            </w:r>
          </w:p>
          <w:p w14:paraId="422DA87B" w14:textId="77777777" w:rsidR="00E33629" w:rsidRPr="00E33629" w:rsidRDefault="00E33629" w:rsidP="00E3362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</w:rPr>
            </w:pPr>
            <w:r w:rsidRPr="00BA3CC4">
              <w:rPr>
                <w:rFonts w:ascii="SassoonCRInfant" w:hAnsi="SassoonCRInfant"/>
                <w:highlight w:val="green"/>
              </w:rPr>
              <w:t>Use of tracing</w:t>
            </w:r>
          </w:p>
        </w:tc>
        <w:tc>
          <w:tcPr>
            <w:tcW w:w="3729" w:type="dxa"/>
            <w:gridSpan w:val="2"/>
            <w:shd w:val="clear" w:color="auto" w:fill="D6E3BC" w:themeFill="accent3" w:themeFillTint="66"/>
          </w:tcPr>
          <w:p w14:paraId="50881E26" w14:textId="77777777" w:rsidR="00E33629" w:rsidRPr="00E33629" w:rsidRDefault="00E33629" w:rsidP="00E33629">
            <w:p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For instance: </w:t>
            </w:r>
          </w:p>
          <w:p w14:paraId="7631DE20" w14:textId="77777777" w:rsidR="00E33629" w:rsidRPr="00E33629" w:rsidRDefault="00E33629" w:rsidP="00E33629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Use first hand observations using different viewpoints, developing more abstract representations  </w:t>
            </w:r>
          </w:p>
          <w:p w14:paraId="76E59F60" w14:textId="77777777" w:rsidR="00E33629" w:rsidRPr="00E33629" w:rsidRDefault="00E33629" w:rsidP="00E33629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Introduce perspective, fore/back and middle ground </w:t>
            </w:r>
          </w:p>
          <w:p w14:paraId="06979F44" w14:textId="77777777" w:rsidR="00E33629" w:rsidRPr="00E33629" w:rsidRDefault="00E33629" w:rsidP="00E33629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Investigate proportions </w:t>
            </w:r>
          </w:p>
          <w:p w14:paraId="4D5BA2A3" w14:textId="77777777" w:rsidR="00E33629" w:rsidRPr="00E33629" w:rsidRDefault="00E33629" w:rsidP="00E33629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Use a range of mediums on </w:t>
            </w:r>
            <w:r w:rsidR="00BA3CC4">
              <w:rPr>
                <w:rFonts w:ascii="SassoonCRInfant" w:hAnsi="SassoonCRInfant"/>
              </w:rPr>
              <w:t xml:space="preserve">a range of </w:t>
            </w:r>
            <w:r w:rsidRPr="00E33629">
              <w:rPr>
                <w:rFonts w:ascii="SassoonCRInfant" w:hAnsi="SassoonCRInfant"/>
              </w:rPr>
              <w:t xml:space="preserve">backgrounds </w:t>
            </w:r>
          </w:p>
          <w:p w14:paraId="2B3E9A78" w14:textId="77777777" w:rsidR="00E33629" w:rsidRPr="00E33629" w:rsidRDefault="00E33629" w:rsidP="00E33629">
            <w:pPr>
              <w:pStyle w:val="ListParagraph"/>
              <w:numPr>
                <w:ilvl w:val="0"/>
                <w:numId w:val="8"/>
              </w:numPr>
              <w:rPr>
                <w:rFonts w:ascii="SassoonCRInfant" w:hAnsi="SassoonCRInfant"/>
              </w:rPr>
            </w:pPr>
            <w:r w:rsidRPr="00E33629">
              <w:rPr>
                <w:rFonts w:ascii="SassoonCRInfant" w:hAnsi="SassoonCRInfant"/>
              </w:rPr>
              <w:t xml:space="preserve">Work indoors and outdoors </w:t>
            </w:r>
          </w:p>
          <w:p w14:paraId="0E27B00A" w14:textId="77777777" w:rsidR="00E33629" w:rsidRPr="00BA3CC4" w:rsidRDefault="00E33629" w:rsidP="00BA3CC4">
            <w:pPr>
              <w:ind w:left="360"/>
              <w:rPr>
                <w:rFonts w:ascii="SassoonCRInfant" w:hAnsi="SassoonCRInfant"/>
              </w:rPr>
            </w:pPr>
          </w:p>
        </w:tc>
      </w:tr>
      <w:tr w:rsidR="00BA3CC4" w:rsidRPr="005C4C25" w14:paraId="7E1E5E89" w14:textId="77777777" w:rsidTr="09DE6DD2">
        <w:trPr>
          <w:cantSplit/>
          <w:trHeight w:val="576"/>
        </w:trPr>
        <w:tc>
          <w:tcPr>
            <w:tcW w:w="846" w:type="dxa"/>
            <w:vMerge/>
            <w:textDirection w:val="btLr"/>
          </w:tcPr>
          <w:p w14:paraId="60061E4C" w14:textId="77777777" w:rsidR="00BA3CC4" w:rsidRPr="005C4C25" w:rsidRDefault="00BA3CC4" w:rsidP="008005D1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C2D69B" w:themeFill="accent3" w:themeFillTint="99"/>
          </w:tcPr>
          <w:p w14:paraId="7375EFD6" w14:textId="77777777" w:rsidR="00BA3CC4" w:rsidRPr="005C4C25" w:rsidRDefault="00BA3CC4">
            <w:pPr>
              <w:rPr>
                <w:rFonts w:ascii="SassoonCRInfant" w:hAnsi="SassoonCRInfant"/>
                <w:sz w:val="18"/>
                <w:szCs w:val="18"/>
              </w:rPr>
            </w:pPr>
            <w:r w:rsidRPr="005C4C25">
              <w:rPr>
                <w:rFonts w:ascii="SassoonCRInfant" w:hAnsi="SassoonCRInfant"/>
                <w:sz w:val="18"/>
                <w:szCs w:val="18"/>
              </w:rPr>
              <w:t>Working with Colour</w:t>
            </w:r>
          </w:p>
        </w:tc>
        <w:tc>
          <w:tcPr>
            <w:tcW w:w="4930" w:type="dxa"/>
            <w:gridSpan w:val="2"/>
            <w:shd w:val="clear" w:color="auto" w:fill="C2D69B" w:themeFill="accent3" w:themeFillTint="99"/>
          </w:tcPr>
          <w:p w14:paraId="0DDB6754" w14:textId="77777777" w:rsidR="00BA3CC4" w:rsidRDefault="00BA3CC4" w:rsidP="00BA3C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For instance</w:t>
            </w:r>
          </w:p>
          <w:p w14:paraId="47EF6694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Recognise and name primary and secondary         colours </w:t>
            </w:r>
          </w:p>
          <w:p w14:paraId="142010A8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Mix primary colours to make secondary colours </w:t>
            </w:r>
          </w:p>
          <w:p w14:paraId="1E709267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</w:rPr>
            </w:pPr>
            <w:r w:rsidRPr="00BA3CC4">
              <w:rPr>
                <w:rFonts w:ascii="SassoonCRInfant" w:hAnsi="SassoonCRInfant"/>
              </w:rPr>
              <w:t xml:space="preserve">Share colour charts to compare variations of the same colour </w:t>
            </w:r>
          </w:p>
          <w:p w14:paraId="2D937CFB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Create and experiment with shades of colour and name some of these </w:t>
            </w:r>
          </w:p>
          <w:p w14:paraId="67CB7D8B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Recognise warm and cold colours </w:t>
            </w:r>
          </w:p>
          <w:p w14:paraId="5E561853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Create washes to form backgrounds </w:t>
            </w:r>
          </w:p>
          <w:p w14:paraId="4B5BEDAE" w14:textId="77777777" w:rsidR="00BA3CC4" w:rsidRPr="00BA3CC4" w:rsidRDefault="00BA3CC4" w:rsidP="00BA3CC4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/>
                <w:sz w:val="18"/>
                <w:szCs w:val="18"/>
              </w:rPr>
            </w:pPr>
            <w:r w:rsidRPr="00BA3CC4">
              <w:rPr>
                <w:rFonts w:ascii="SassoonCRInfant" w:hAnsi="SassoonCRInfant"/>
                <w:highlight w:val="green"/>
              </w:rPr>
              <w:t>Explore the relationship between mood and colour</w:t>
            </w:r>
          </w:p>
        </w:tc>
        <w:tc>
          <w:tcPr>
            <w:tcW w:w="4709" w:type="dxa"/>
            <w:gridSpan w:val="2"/>
            <w:shd w:val="clear" w:color="auto" w:fill="C2D69B" w:themeFill="accent3" w:themeFillTint="99"/>
          </w:tcPr>
          <w:p w14:paraId="669BF8C4" w14:textId="77777777" w:rsidR="00BA3CC4" w:rsidRPr="00BA3CC4" w:rsidRDefault="00BA3CC4" w:rsidP="00BA3CC4">
            <w:pPr>
              <w:rPr>
                <w:rFonts w:ascii="SassoonCRInfant" w:hAnsi="SassoonCRInfant"/>
              </w:rPr>
            </w:pPr>
            <w:r w:rsidRPr="00BA3CC4">
              <w:rPr>
                <w:rFonts w:ascii="SassoonCRInfant" w:hAnsi="SassoonCRInfant"/>
              </w:rPr>
              <w:t xml:space="preserve">For instance: </w:t>
            </w:r>
          </w:p>
          <w:p w14:paraId="3B34CA86" w14:textId="77777777" w:rsidR="00BA3CC4" w:rsidRPr="00BA3CC4" w:rsidRDefault="00BA3CC4" w:rsidP="00BA3CC4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Mix and match colours (create palettes to match images) </w:t>
            </w:r>
          </w:p>
          <w:p w14:paraId="3CB171D1" w14:textId="77777777" w:rsidR="00BA3CC4" w:rsidRPr="00BA3CC4" w:rsidRDefault="00BA3CC4" w:rsidP="00BA3CC4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Lighten and darken tones using black and white </w:t>
            </w:r>
          </w:p>
          <w:p w14:paraId="07A88DC9" w14:textId="77777777" w:rsidR="00BA3CC4" w:rsidRPr="00B90C19" w:rsidRDefault="00BA3CC4" w:rsidP="00BA3CC4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  <w:highlight w:val="yellow"/>
              </w:rPr>
            </w:pPr>
            <w:r w:rsidRPr="00B90C19">
              <w:rPr>
                <w:rFonts w:ascii="SassoonCRInfant" w:hAnsi="SassoonCRInfant"/>
                <w:highlight w:val="yellow"/>
              </w:rPr>
              <w:t xml:space="preserve">Begin to experiment with colour to create more  abstract colour palettes (e.g. blues for leaves) </w:t>
            </w:r>
          </w:p>
          <w:p w14:paraId="23DC3F5F" w14:textId="77777777" w:rsidR="00BA3CC4" w:rsidRPr="00BA3CC4" w:rsidRDefault="00BA3CC4" w:rsidP="00BA3CC4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Experiment with watercolour, exploring intensity of colour to develop shades </w:t>
            </w:r>
          </w:p>
          <w:p w14:paraId="556C19E0" w14:textId="77777777" w:rsidR="00BA3CC4" w:rsidRPr="00BA3CC4" w:rsidRDefault="00BA3CC4" w:rsidP="00BA3CC4">
            <w:pPr>
              <w:pStyle w:val="ListParagraph"/>
              <w:numPr>
                <w:ilvl w:val="0"/>
                <w:numId w:val="10"/>
              </w:numPr>
              <w:rPr>
                <w:rFonts w:ascii="SassoonCRInfant" w:hAnsi="SassoonCRInfant"/>
                <w:sz w:val="18"/>
                <w:szCs w:val="18"/>
              </w:rPr>
            </w:pPr>
            <w:r w:rsidRPr="00BA3CC4">
              <w:rPr>
                <w:rFonts w:ascii="SassoonCRInfant" w:hAnsi="SassoonCRInfant"/>
              </w:rPr>
              <w:t>Explore complementary and opposing colours in creating patterns</w:t>
            </w:r>
          </w:p>
        </w:tc>
        <w:tc>
          <w:tcPr>
            <w:tcW w:w="3729" w:type="dxa"/>
            <w:gridSpan w:val="2"/>
            <w:shd w:val="clear" w:color="auto" w:fill="C2D69B" w:themeFill="accent3" w:themeFillTint="99"/>
          </w:tcPr>
          <w:p w14:paraId="5728D6E7" w14:textId="77777777" w:rsidR="00BA3CC4" w:rsidRPr="00BA3CC4" w:rsidRDefault="00BA3CC4" w:rsidP="00BA3CC4">
            <w:pPr>
              <w:rPr>
                <w:rFonts w:ascii="SassoonCRInfant" w:hAnsi="SassoonCRInfant"/>
              </w:rPr>
            </w:pPr>
            <w:r w:rsidRPr="00BA3CC4">
              <w:rPr>
                <w:rFonts w:ascii="SassoonCRInfant" w:hAnsi="SassoonCRInfant"/>
              </w:rPr>
              <w:t xml:space="preserve">For instance: </w:t>
            </w:r>
          </w:p>
          <w:p w14:paraId="58FD97FC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Build on previous work with colour by exploring intensity </w:t>
            </w:r>
          </w:p>
          <w:p w14:paraId="0A0278E4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</w:rPr>
            </w:pPr>
            <w:r w:rsidRPr="00BA3CC4">
              <w:rPr>
                <w:rFonts w:ascii="SassoonCRInfant" w:hAnsi="SassoonCRInfant"/>
              </w:rPr>
              <w:t xml:space="preserve">Introduce acrylic paint </w:t>
            </w:r>
          </w:p>
          <w:p w14:paraId="19BD93DB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Develop watercolour techniques </w:t>
            </w:r>
          </w:p>
          <w:p w14:paraId="2B0DB617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Explore using limited colour palettes </w:t>
            </w:r>
          </w:p>
          <w:p w14:paraId="081C86FD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Investigate working on canvas experiment with colour in creating an effect </w:t>
            </w:r>
          </w:p>
          <w:p w14:paraId="176F8F18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highlight w:val="green"/>
              </w:rPr>
            </w:pPr>
            <w:r w:rsidRPr="00BA3CC4">
              <w:rPr>
                <w:rFonts w:ascii="SassoonCRInfant" w:hAnsi="SassoonCRInfant"/>
                <w:highlight w:val="green"/>
              </w:rPr>
              <w:t xml:space="preserve">Mark make with paint (dashes, blocks of colour, strokes, points) </w:t>
            </w:r>
          </w:p>
          <w:p w14:paraId="2CAE3802" w14:textId="77777777" w:rsidR="00BA3CC4" w:rsidRPr="00BA3CC4" w:rsidRDefault="00BA3CC4" w:rsidP="00BA3CC4">
            <w:pPr>
              <w:pStyle w:val="ListParagraph"/>
              <w:numPr>
                <w:ilvl w:val="0"/>
                <w:numId w:val="11"/>
              </w:numPr>
              <w:rPr>
                <w:rFonts w:ascii="SassoonCRInfant" w:hAnsi="SassoonCRInfant"/>
                <w:sz w:val="18"/>
                <w:szCs w:val="18"/>
              </w:rPr>
            </w:pPr>
            <w:r w:rsidRPr="00BA3CC4">
              <w:rPr>
                <w:rFonts w:ascii="SassoonCRInfant" w:hAnsi="SassoonCRInfant"/>
                <w:highlight w:val="green"/>
              </w:rPr>
              <w:t>Develop fine brush strokes</w:t>
            </w:r>
          </w:p>
        </w:tc>
      </w:tr>
      <w:tr w:rsidR="00BA3CC4" w:rsidRPr="005C4C25" w14:paraId="10A8FCD7" w14:textId="77777777" w:rsidTr="09DE6DD2">
        <w:trPr>
          <w:cantSplit/>
          <w:trHeight w:val="576"/>
        </w:trPr>
        <w:tc>
          <w:tcPr>
            <w:tcW w:w="846" w:type="dxa"/>
            <w:vMerge/>
            <w:textDirection w:val="btLr"/>
          </w:tcPr>
          <w:p w14:paraId="44EAFD9C" w14:textId="77777777" w:rsidR="00BA3CC4" w:rsidRPr="005C4C25" w:rsidRDefault="00BA3CC4" w:rsidP="008005D1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D6E3BC" w:themeFill="accent3" w:themeFillTint="66"/>
          </w:tcPr>
          <w:p w14:paraId="27FC6912" w14:textId="77777777" w:rsidR="00BA3CC4" w:rsidRPr="005C4C25" w:rsidRDefault="00BA3CC4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Printing</w:t>
            </w:r>
          </w:p>
        </w:tc>
        <w:tc>
          <w:tcPr>
            <w:tcW w:w="4930" w:type="dxa"/>
            <w:gridSpan w:val="2"/>
            <w:shd w:val="clear" w:color="auto" w:fill="D6E3BC" w:themeFill="accent3" w:themeFillTint="66"/>
          </w:tcPr>
          <w:p w14:paraId="55E59EF6" w14:textId="77777777" w:rsidR="004330BE" w:rsidRPr="004330BE" w:rsidRDefault="004330BE" w:rsidP="004330BE">
            <w:p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>For instance:</w:t>
            </w:r>
          </w:p>
          <w:p w14:paraId="37E1A4FC" w14:textId="77777777" w:rsidR="004330BE" w:rsidRPr="004330BE" w:rsidRDefault="004330BE" w:rsidP="004330BE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Finger print, sponge print, block print to form patterns, experiment with amounts of paint applied and develop control </w:t>
            </w:r>
          </w:p>
          <w:p w14:paraId="24490D9B" w14:textId="77777777" w:rsidR="004330BE" w:rsidRPr="004330BE" w:rsidRDefault="004330BE" w:rsidP="004330BE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Develop controlled printing against outline /within cut out shapes </w:t>
            </w:r>
          </w:p>
          <w:p w14:paraId="122D69B9" w14:textId="77777777" w:rsidR="004330BE" w:rsidRPr="004330BE" w:rsidRDefault="004330BE" w:rsidP="004330BE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Use matchbox to print to explore possibilities -  different sized matchboxes create different lines/ shapes/patterns </w:t>
            </w:r>
          </w:p>
          <w:p w14:paraId="4B94D5A5" w14:textId="77777777" w:rsidR="00BA3CC4" w:rsidRPr="004330BE" w:rsidRDefault="00BA3CC4" w:rsidP="004330BE">
            <w:pPr>
              <w:ind w:left="360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4709" w:type="dxa"/>
            <w:gridSpan w:val="2"/>
            <w:shd w:val="clear" w:color="auto" w:fill="D6E3BC" w:themeFill="accent3" w:themeFillTint="66"/>
          </w:tcPr>
          <w:p w14:paraId="18F224F8" w14:textId="77777777" w:rsidR="004330BE" w:rsidRPr="004330BE" w:rsidRDefault="004330BE" w:rsidP="004330BE">
            <w:p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>For instance</w:t>
            </w:r>
          </w:p>
          <w:p w14:paraId="72FEB54E" w14:textId="77777777" w:rsidR="004330BE" w:rsidRPr="004330BE" w:rsidRDefault="004330BE" w:rsidP="00271FD7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Use roller and ink printing. Use simple block shapes formed by children </w:t>
            </w:r>
          </w:p>
          <w:p w14:paraId="633C2799" w14:textId="77777777" w:rsidR="004330BE" w:rsidRPr="004330BE" w:rsidRDefault="004330BE" w:rsidP="00271FD7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Blend two colours when printing </w:t>
            </w:r>
          </w:p>
          <w:p w14:paraId="25A5A749" w14:textId="77777777" w:rsidR="004330BE" w:rsidRDefault="004330BE" w:rsidP="00271FD7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Experiment with screen printing </w:t>
            </w:r>
          </w:p>
          <w:p w14:paraId="57E0A859" w14:textId="77777777" w:rsidR="00271FD7" w:rsidRPr="00271FD7" w:rsidRDefault="00271FD7" w:rsidP="00271FD7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highlight w:val="green"/>
              </w:rPr>
            </w:pPr>
            <w:r w:rsidRPr="00271FD7">
              <w:rPr>
                <w:rFonts w:ascii="SassoonCRInfant" w:hAnsi="SassoonCRInfant"/>
                <w:highlight w:val="green"/>
              </w:rPr>
              <w:t xml:space="preserve">Design and create motifs to be turned into printing block images </w:t>
            </w:r>
          </w:p>
          <w:p w14:paraId="77CC3ED7" w14:textId="77777777" w:rsidR="00271FD7" w:rsidRPr="00271FD7" w:rsidRDefault="00271FD7" w:rsidP="00271FD7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highlight w:val="green"/>
              </w:rPr>
            </w:pPr>
            <w:r w:rsidRPr="00271FD7">
              <w:rPr>
                <w:rFonts w:ascii="SassoonCRInfant" w:hAnsi="SassoonCRInfant"/>
                <w:highlight w:val="green"/>
              </w:rPr>
              <w:t xml:space="preserve">Investigate techniques from paper printing to work on fabrics </w:t>
            </w:r>
          </w:p>
          <w:p w14:paraId="3DEEC669" w14:textId="77777777" w:rsidR="00271FD7" w:rsidRPr="004330BE" w:rsidRDefault="00271FD7" w:rsidP="00271FD7">
            <w:pPr>
              <w:pStyle w:val="ListParagraph"/>
              <w:rPr>
                <w:rFonts w:ascii="SassoonCRInfant" w:hAnsi="SassoonCRInfant"/>
                <w:highlight w:val="green"/>
              </w:rPr>
            </w:pPr>
          </w:p>
          <w:p w14:paraId="3656B9AB" w14:textId="77777777" w:rsidR="004330BE" w:rsidRPr="004330BE" w:rsidRDefault="004330BE" w:rsidP="004330BE">
            <w:pPr>
              <w:pStyle w:val="ListParagraph"/>
              <w:rPr>
                <w:rFonts w:ascii="SassoonCRInfant" w:hAnsi="SassoonCRInfant"/>
              </w:rPr>
            </w:pPr>
          </w:p>
          <w:p w14:paraId="45FB0818" w14:textId="77777777" w:rsidR="00BA3CC4" w:rsidRPr="004330BE" w:rsidRDefault="00BA3CC4" w:rsidP="004330BE">
            <w:pPr>
              <w:ind w:left="360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shd w:val="clear" w:color="auto" w:fill="D6E3BC" w:themeFill="accent3" w:themeFillTint="66"/>
          </w:tcPr>
          <w:p w14:paraId="63EABB62" w14:textId="77777777" w:rsidR="004330BE" w:rsidRPr="004330BE" w:rsidRDefault="004330BE" w:rsidP="004330BE">
            <w:p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>For instance</w:t>
            </w:r>
          </w:p>
          <w:p w14:paraId="38C63B3D" w14:textId="77777777" w:rsidR="004330BE" w:rsidRPr="004330BE" w:rsidRDefault="004330BE" w:rsidP="00271FD7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Create polystyrene printing blocks to use with roller and ink </w:t>
            </w:r>
          </w:p>
          <w:p w14:paraId="79CA4DBC" w14:textId="77777777" w:rsidR="004330BE" w:rsidRPr="004330BE" w:rsidRDefault="004330BE" w:rsidP="00271FD7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Explore </w:t>
            </w:r>
            <w:proofErr w:type="spellStart"/>
            <w:r w:rsidRPr="004330BE">
              <w:rPr>
                <w:rFonts w:ascii="SassoonCRInfant" w:hAnsi="SassoonCRInfant"/>
              </w:rPr>
              <w:t>monoprinting</w:t>
            </w:r>
            <w:proofErr w:type="spellEnd"/>
            <w:r w:rsidRPr="004330BE">
              <w:rPr>
                <w:rFonts w:ascii="SassoonCRInfant" w:hAnsi="SassoonCRInfant"/>
              </w:rPr>
              <w:t xml:space="preserve"> (see below for artists) </w:t>
            </w:r>
          </w:p>
          <w:p w14:paraId="1D109869" w14:textId="77777777" w:rsidR="004330BE" w:rsidRPr="004330BE" w:rsidRDefault="004330BE" w:rsidP="00271FD7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Explore Intaglio (copper etching) using thick      cardboard etched with sharp pencil point </w:t>
            </w:r>
          </w:p>
          <w:p w14:paraId="373DCA50" w14:textId="77777777" w:rsidR="00271FD7" w:rsidRDefault="00271FD7" w:rsidP="00271FD7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Using roller &amp; inks, take prints from other objects (leaves, fabric, corrugated card) to show texture make string print, create low relief prints with string on cardboard and form repeated patterns, tessellations and overlays </w:t>
            </w:r>
          </w:p>
          <w:p w14:paraId="049F31CB" w14:textId="77777777" w:rsidR="00BA3CC4" w:rsidRPr="00271FD7" w:rsidRDefault="00BA3CC4" w:rsidP="00271FD7">
            <w:pPr>
              <w:ind w:left="360"/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4330BE" w:rsidRPr="005C4C25" w14:paraId="4C2B9310" w14:textId="77777777" w:rsidTr="09DE6DD2">
        <w:trPr>
          <w:cantSplit/>
          <w:trHeight w:val="576"/>
        </w:trPr>
        <w:tc>
          <w:tcPr>
            <w:tcW w:w="846" w:type="dxa"/>
            <w:vMerge/>
            <w:textDirection w:val="btLr"/>
          </w:tcPr>
          <w:p w14:paraId="53128261" w14:textId="77777777" w:rsidR="004330BE" w:rsidRPr="005C4C25" w:rsidRDefault="004330BE" w:rsidP="008005D1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C2D69B" w:themeFill="accent3" w:themeFillTint="99"/>
          </w:tcPr>
          <w:p w14:paraId="38C4A2A7" w14:textId="77777777" w:rsidR="004330BE" w:rsidRPr="005C4C25" w:rsidRDefault="004330B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Sculpture</w:t>
            </w:r>
          </w:p>
        </w:tc>
        <w:tc>
          <w:tcPr>
            <w:tcW w:w="4930" w:type="dxa"/>
            <w:gridSpan w:val="2"/>
            <w:shd w:val="clear" w:color="auto" w:fill="C2D69B" w:themeFill="accent3" w:themeFillTint="99"/>
          </w:tcPr>
          <w:p w14:paraId="5DE1DEB5" w14:textId="77777777" w:rsidR="004330BE" w:rsidRDefault="004330BE" w:rsidP="004330B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For instance:</w:t>
            </w:r>
          </w:p>
          <w:p w14:paraId="3EF2CD4A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Develop understanding of 2D and 3D in terms of artwork - paintings/sculptures </w:t>
            </w:r>
          </w:p>
          <w:p w14:paraId="75FF29CD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Investigate a range of different materials and      experiment with how they can be connected       together to form simple structures </w:t>
            </w:r>
          </w:p>
          <w:p w14:paraId="25C95676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Look at sculptures and try to recreate them using everyday objects/range of materials </w:t>
            </w:r>
          </w:p>
          <w:p w14:paraId="73B478C8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Begin to form own 3D pieces  </w:t>
            </w:r>
          </w:p>
          <w:p w14:paraId="4EEEFBE2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Consider covering these with papier-mâché </w:t>
            </w:r>
          </w:p>
          <w:p w14:paraId="42ED04FE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 xml:space="preserve">Investigate clay - pinching, rolling, twisting,    scratching and coiling and add details and textures using tools </w:t>
            </w:r>
          </w:p>
          <w:p w14:paraId="667CD501" w14:textId="77777777" w:rsidR="004330BE" w:rsidRPr="004330BE" w:rsidRDefault="004330BE" w:rsidP="004330BE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/>
                <w:sz w:val="18"/>
                <w:szCs w:val="18"/>
              </w:rPr>
            </w:pPr>
            <w:r w:rsidRPr="004330BE">
              <w:rPr>
                <w:rFonts w:ascii="SassoonCRInfant" w:hAnsi="SassoonCRInfant"/>
                <w:highlight w:val="green"/>
              </w:rPr>
              <w:t>Look at sculptures by known artists and natural  objects as starting points for own work</w:t>
            </w:r>
          </w:p>
        </w:tc>
        <w:tc>
          <w:tcPr>
            <w:tcW w:w="4709" w:type="dxa"/>
            <w:gridSpan w:val="2"/>
            <w:shd w:val="clear" w:color="auto" w:fill="C2D69B" w:themeFill="accent3" w:themeFillTint="99"/>
          </w:tcPr>
          <w:p w14:paraId="119F2E1A" w14:textId="77777777" w:rsidR="004330BE" w:rsidRPr="004330BE" w:rsidRDefault="004330BE" w:rsidP="004330BE">
            <w:p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For instance: </w:t>
            </w:r>
          </w:p>
          <w:p w14:paraId="0353E92B" w14:textId="77777777" w:rsidR="004330BE" w:rsidRPr="004330BE" w:rsidRDefault="004330BE" w:rsidP="004330B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>Develop confidenc</w:t>
            </w:r>
            <w:r>
              <w:rPr>
                <w:rFonts w:ascii="SassoonCRInfant" w:hAnsi="SassoonCRInfant"/>
              </w:rPr>
              <w:t xml:space="preserve">e working with clay adding  </w:t>
            </w:r>
            <w:r w:rsidRPr="004330BE">
              <w:rPr>
                <w:rFonts w:ascii="SassoonCRInfant" w:hAnsi="SassoonCRInfant"/>
              </w:rPr>
              <w:t xml:space="preserve">greater detail and texture </w:t>
            </w:r>
          </w:p>
          <w:p w14:paraId="7606EF00" w14:textId="77777777" w:rsidR="004330BE" w:rsidRPr="004330BE" w:rsidRDefault="004330BE" w:rsidP="004330B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Investigate ways of joining clay - scratch and slip </w:t>
            </w:r>
          </w:p>
          <w:p w14:paraId="675DF969" w14:textId="77777777" w:rsidR="004330BE" w:rsidRPr="004330BE" w:rsidRDefault="004330BE" w:rsidP="004330B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highlight w:val="green"/>
              </w:rPr>
            </w:pPr>
            <w:r w:rsidRPr="004330BE">
              <w:rPr>
                <w:rFonts w:ascii="SassoonCRInfant" w:hAnsi="SassoonCRInfant"/>
                <w:highlight w:val="green"/>
              </w:rPr>
              <w:t>Introduce ‘</w:t>
            </w:r>
            <w:proofErr w:type="spellStart"/>
            <w:r w:rsidRPr="004330BE">
              <w:rPr>
                <w:rFonts w:ascii="SassoonCRInfant" w:hAnsi="SassoonCRInfant"/>
                <w:highlight w:val="green"/>
              </w:rPr>
              <w:t>modroc</w:t>
            </w:r>
            <w:proofErr w:type="spellEnd"/>
            <w:r w:rsidRPr="004330BE">
              <w:rPr>
                <w:rFonts w:ascii="SassoonCRInfant" w:hAnsi="SassoonCRInfant"/>
                <w:highlight w:val="green"/>
              </w:rPr>
              <w:t xml:space="preserve">’ </w:t>
            </w:r>
          </w:p>
          <w:p w14:paraId="5C12F628" w14:textId="77777777" w:rsidR="004330BE" w:rsidRPr="004330BE" w:rsidRDefault="004330BE" w:rsidP="004330B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Create work on a larger scale as a group </w:t>
            </w:r>
          </w:p>
          <w:p w14:paraId="237FE62C" w14:textId="77777777" w:rsidR="004330BE" w:rsidRPr="004330BE" w:rsidRDefault="004330BE" w:rsidP="004330B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/>
                <w:sz w:val="18"/>
                <w:szCs w:val="18"/>
              </w:rPr>
            </w:pPr>
            <w:r w:rsidRPr="004330BE">
              <w:rPr>
                <w:rFonts w:ascii="SassoonCRInfant" w:hAnsi="SassoonCRInfant"/>
              </w:rPr>
              <w:t>Use pipe cleaners/wire to create sculptures of human forms</w:t>
            </w:r>
          </w:p>
        </w:tc>
        <w:tc>
          <w:tcPr>
            <w:tcW w:w="3729" w:type="dxa"/>
            <w:gridSpan w:val="2"/>
            <w:shd w:val="clear" w:color="auto" w:fill="C2D69B" w:themeFill="accent3" w:themeFillTint="99"/>
          </w:tcPr>
          <w:p w14:paraId="7B26EC7B" w14:textId="77777777" w:rsidR="004330BE" w:rsidRPr="004330BE" w:rsidRDefault="004330BE" w:rsidP="004330BE">
            <w:p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>For instance</w:t>
            </w:r>
          </w:p>
          <w:p w14:paraId="21357ACD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Design and create sculpture, both small and large scale </w:t>
            </w:r>
          </w:p>
          <w:p w14:paraId="06601821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Make masks from a range of cultures and traditions, building a collage element into the sculptural  process </w:t>
            </w:r>
          </w:p>
          <w:p w14:paraId="70056873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Use objects around us to form sculptures </w:t>
            </w:r>
          </w:p>
          <w:p w14:paraId="2A32580A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Use wires to create malleable forms </w:t>
            </w:r>
          </w:p>
          <w:p w14:paraId="0C3545A6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</w:rPr>
            </w:pPr>
            <w:r w:rsidRPr="004330BE">
              <w:rPr>
                <w:rFonts w:ascii="SassoonCRInfant" w:hAnsi="SassoonCRInfant"/>
              </w:rPr>
              <w:t xml:space="preserve">Build upon wire to create forms which can then be padded out  (e.g. with newspaper) and covered  (e.g. with </w:t>
            </w:r>
            <w:proofErr w:type="spellStart"/>
            <w:r w:rsidRPr="004330BE">
              <w:rPr>
                <w:rFonts w:ascii="SassoonCRInfant" w:hAnsi="SassoonCRInfant"/>
              </w:rPr>
              <w:t>modroc</w:t>
            </w:r>
            <w:proofErr w:type="spellEnd"/>
            <w:r w:rsidRPr="004330BE">
              <w:rPr>
                <w:rFonts w:ascii="SassoonCRInfant" w:hAnsi="SassoonCRInfant"/>
              </w:rPr>
              <w:t xml:space="preserve">) </w:t>
            </w:r>
          </w:p>
          <w:p w14:paraId="0141ABBC" w14:textId="77777777" w:rsidR="004330BE" w:rsidRPr="004330BE" w:rsidRDefault="004330BE" w:rsidP="004330BE">
            <w:pPr>
              <w:pStyle w:val="ListParagraph"/>
              <w:numPr>
                <w:ilvl w:val="0"/>
                <w:numId w:val="17"/>
              </w:numPr>
              <w:rPr>
                <w:rFonts w:ascii="SassoonCRInfant" w:hAnsi="SassoonCRInfant"/>
                <w:sz w:val="18"/>
                <w:szCs w:val="18"/>
              </w:rPr>
            </w:pPr>
            <w:r w:rsidRPr="004330BE">
              <w:rPr>
                <w:rFonts w:ascii="SassoonCRInfant" w:hAnsi="SassoonCRInfant"/>
              </w:rPr>
              <w:t>Create human forms showing movement</w:t>
            </w:r>
          </w:p>
        </w:tc>
      </w:tr>
      <w:tr w:rsidR="00966CA4" w:rsidRPr="005C4C25" w14:paraId="58827720" w14:textId="77777777" w:rsidTr="09DE6DD2">
        <w:trPr>
          <w:cantSplit/>
          <w:trHeight w:val="576"/>
        </w:trPr>
        <w:tc>
          <w:tcPr>
            <w:tcW w:w="846" w:type="dxa"/>
            <w:vMerge/>
            <w:textDirection w:val="btLr"/>
          </w:tcPr>
          <w:p w14:paraId="62486C05" w14:textId="77777777" w:rsidR="00966CA4" w:rsidRPr="005C4C25" w:rsidRDefault="00966CA4" w:rsidP="008005D1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D6E3BC" w:themeFill="accent3" w:themeFillTint="66"/>
          </w:tcPr>
          <w:p w14:paraId="57072C27" w14:textId="77777777" w:rsidR="00966CA4" w:rsidRPr="005C4C25" w:rsidRDefault="00966CA4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Textile and Collage</w:t>
            </w:r>
          </w:p>
        </w:tc>
        <w:tc>
          <w:tcPr>
            <w:tcW w:w="4930" w:type="dxa"/>
            <w:gridSpan w:val="2"/>
            <w:shd w:val="clear" w:color="auto" w:fill="D6E3BC" w:themeFill="accent3" w:themeFillTint="66"/>
          </w:tcPr>
          <w:p w14:paraId="57BFD8DC" w14:textId="77777777" w:rsidR="00966CA4" w:rsidRPr="00966CA4" w:rsidRDefault="00966CA4" w:rsidP="00966CA4">
            <w:p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>For instance:</w:t>
            </w:r>
          </w:p>
          <w:p w14:paraId="2B9F7851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  <w:highlight w:val="green"/>
              </w:rPr>
            </w:pPr>
            <w:r w:rsidRPr="00966CA4">
              <w:rPr>
                <w:rFonts w:ascii="SassoonCRInfant" w:hAnsi="SassoonCRInfant"/>
                <w:highlight w:val="green"/>
              </w:rPr>
              <w:t xml:space="preserve">Develop collages, based on a simple drawing, using papers and materials </w:t>
            </w:r>
          </w:p>
          <w:p w14:paraId="53F96CDB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Collect natural materials to create a temporary     collage (an autumn tree/ the school building using sticks/rocks/leaves </w:t>
            </w:r>
            <w:proofErr w:type="spellStart"/>
            <w:r w:rsidRPr="00966CA4">
              <w:rPr>
                <w:rFonts w:ascii="SassoonCRInfant" w:hAnsi="SassoonCRInfant"/>
              </w:rPr>
              <w:t>etc</w:t>
            </w:r>
            <w:proofErr w:type="spellEnd"/>
            <w:r w:rsidRPr="00966CA4">
              <w:rPr>
                <w:rFonts w:ascii="SassoonCRInfant" w:hAnsi="SassoonCRInfant"/>
              </w:rPr>
              <w:t xml:space="preserve">) </w:t>
            </w:r>
          </w:p>
          <w:p w14:paraId="31E5B67A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Weave using recycled materials – paper, carrier bags </w:t>
            </w:r>
          </w:p>
          <w:p w14:paraId="4B49D793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Investigate a range of textures through rubbings </w:t>
            </w:r>
          </w:p>
          <w:p w14:paraId="6E9295EB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Simple batik work </w:t>
            </w:r>
          </w:p>
          <w:p w14:paraId="230D1921" w14:textId="77777777" w:rsidR="00966CA4" w:rsidRPr="00737076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  <w:highlight w:val="green"/>
              </w:rPr>
            </w:pPr>
            <w:r w:rsidRPr="00737076">
              <w:rPr>
                <w:rFonts w:ascii="SassoonCRInfant" w:hAnsi="SassoonCRInfant"/>
                <w:highlight w:val="green"/>
              </w:rPr>
              <w:t xml:space="preserve">Develop tearing, cutting and layering paper to  create different effects  </w:t>
            </w:r>
          </w:p>
          <w:p w14:paraId="1CF87A74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Dye fabrics using tea, red cabbage, beetroot, onion, spinach </w:t>
            </w:r>
          </w:p>
          <w:p w14:paraId="1F3CF930" w14:textId="77777777" w:rsidR="00966CA4" w:rsidRPr="00966CA4" w:rsidRDefault="00966CA4" w:rsidP="00966CA4">
            <w:pPr>
              <w:pStyle w:val="ListParagraph"/>
              <w:numPr>
                <w:ilvl w:val="0"/>
                <w:numId w:val="18"/>
              </w:numPr>
              <w:rPr>
                <w:rFonts w:ascii="SassoonCRInfant" w:hAnsi="SassoonCRInfant"/>
                <w:sz w:val="18"/>
                <w:szCs w:val="18"/>
              </w:rPr>
            </w:pPr>
            <w:r w:rsidRPr="00966CA4">
              <w:rPr>
                <w:rFonts w:ascii="SassoonCRInfant" w:hAnsi="SassoonCRInfant"/>
              </w:rPr>
              <w:t>Weave with wool</w:t>
            </w:r>
          </w:p>
        </w:tc>
        <w:tc>
          <w:tcPr>
            <w:tcW w:w="4709" w:type="dxa"/>
            <w:gridSpan w:val="2"/>
            <w:shd w:val="clear" w:color="auto" w:fill="D6E3BC" w:themeFill="accent3" w:themeFillTint="66"/>
          </w:tcPr>
          <w:p w14:paraId="753CA522" w14:textId="77777777" w:rsidR="00966CA4" w:rsidRPr="00966CA4" w:rsidRDefault="00966CA4" w:rsidP="00966CA4">
            <w:p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>For instance</w:t>
            </w:r>
          </w:p>
          <w:p w14:paraId="4693DEC2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Research embroidery designs from around the world, create own designs based on these </w:t>
            </w:r>
          </w:p>
          <w:p w14:paraId="4D760AD7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Sew simple stiches using a variety of threads and wool </w:t>
            </w:r>
          </w:p>
          <w:p w14:paraId="7CFA4906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Investigate tie-dying </w:t>
            </w:r>
          </w:p>
          <w:p w14:paraId="2BB8C00A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Create a collage using fabric as a base </w:t>
            </w:r>
          </w:p>
          <w:p w14:paraId="3706FF7C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 xml:space="preserve">Make felt </w:t>
            </w:r>
          </w:p>
          <w:p w14:paraId="2DB9DE6B" w14:textId="77777777" w:rsidR="00966CA4" w:rsidRPr="00966CA4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</w:rPr>
            </w:pPr>
            <w:r w:rsidRPr="00966CA4">
              <w:rPr>
                <w:rFonts w:ascii="SassoonCRInfant" w:hAnsi="SassoonCRInfant"/>
              </w:rPr>
              <w:t>Develop individual</w:t>
            </w:r>
            <w:r>
              <w:rPr>
                <w:rFonts w:ascii="SassoonCRInfant" w:hAnsi="SassoonCRInfant"/>
              </w:rPr>
              <w:t xml:space="preserve"> and group collages, working on</w:t>
            </w:r>
            <w:r w:rsidRPr="00966CA4">
              <w:rPr>
                <w:rFonts w:ascii="SassoonCRInfant" w:hAnsi="SassoonCRInfant"/>
              </w:rPr>
              <w:t xml:space="preserve"> a range of scales </w:t>
            </w:r>
          </w:p>
          <w:p w14:paraId="41CE0AD1" w14:textId="77777777" w:rsidR="00966CA4" w:rsidRPr="00271FD7" w:rsidRDefault="00966CA4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  <w:sz w:val="18"/>
                <w:szCs w:val="18"/>
              </w:rPr>
            </w:pPr>
            <w:r w:rsidRPr="00966CA4">
              <w:rPr>
                <w:rFonts w:ascii="SassoonCRInfant" w:hAnsi="SassoonCRInfant"/>
              </w:rPr>
              <w:t>Use a range of stimulus for collage work, trying to think of more abstract ways of showing views</w:t>
            </w:r>
          </w:p>
          <w:p w14:paraId="2A5BF124" w14:textId="77777777" w:rsidR="00271FD7" w:rsidRPr="00271FD7" w:rsidRDefault="00271FD7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  <w:highlight w:val="green"/>
              </w:rPr>
            </w:pPr>
            <w:r w:rsidRPr="00271FD7">
              <w:rPr>
                <w:rFonts w:ascii="SassoonCRInfant" w:hAnsi="SassoonCRInfant"/>
                <w:highlight w:val="green"/>
              </w:rPr>
              <w:t>Introduce fabric block printing</w:t>
            </w:r>
            <w:r>
              <w:rPr>
                <w:rFonts w:ascii="SassoonCRInfant" w:hAnsi="SassoonCRInfant"/>
                <w:highlight w:val="green"/>
              </w:rPr>
              <w:t xml:space="preserve"> </w:t>
            </w:r>
            <w:r w:rsidRPr="00271FD7">
              <w:rPr>
                <w:rFonts w:ascii="SassoonCRInfant" w:hAnsi="SassoonCRInfant"/>
                <w:highlight w:val="green"/>
              </w:rPr>
              <w:t xml:space="preserve"> </w:t>
            </w:r>
          </w:p>
          <w:p w14:paraId="4101652C" w14:textId="77777777" w:rsidR="00271FD7" w:rsidRPr="00966CA4" w:rsidRDefault="00271FD7" w:rsidP="00271FD7">
            <w:pPr>
              <w:pStyle w:val="ListParagraph"/>
              <w:numPr>
                <w:ilvl w:val="0"/>
                <w:numId w:val="19"/>
              </w:num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729" w:type="dxa"/>
            <w:gridSpan w:val="2"/>
            <w:shd w:val="clear" w:color="auto" w:fill="D6E3BC" w:themeFill="accent3" w:themeFillTint="66"/>
          </w:tcPr>
          <w:p w14:paraId="17CA44C7" w14:textId="77777777" w:rsidR="00271FD7" w:rsidRPr="00271FD7" w:rsidRDefault="00271FD7" w:rsidP="00271FD7">
            <w:pPr>
              <w:rPr>
                <w:rFonts w:ascii="SassoonCRInfant" w:hAnsi="SassoonCRInfant"/>
              </w:rPr>
            </w:pPr>
            <w:r w:rsidRPr="00271FD7">
              <w:rPr>
                <w:rFonts w:ascii="SassoonCRInfant" w:hAnsi="SassoonCRInfant"/>
              </w:rPr>
              <w:t xml:space="preserve">For instance </w:t>
            </w:r>
          </w:p>
          <w:p w14:paraId="47CA32E9" w14:textId="77777777" w:rsidR="00271FD7" w:rsidRPr="00271FD7" w:rsidRDefault="00271FD7" w:rsidP="00271FD7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/>
              </w:rPr>
            </w:pPr>
            <w:r w:rsidRPr="00271FD7">
              <w:rPr>
                <w:rFonts w:ascii="SassoonCRInfant" w:hAnsi="SassoonCRInfant"/>
              </w:rPr>
              <w:t xml:space="preserve">Create tie dye pieces combining two colours </w:t>
            </w:r>
          </w:p>
          <w:p w14:paraId="07D59B26" w14:textId="77777777" w:rsidR="00271FD7" w:rsidRPr="00271FD7" w:rsidRDefault="00271FD7" w:rsidP="00271FD7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/>
              </w:rPr>
            </w:pPr>
            <w:r w:rsidRPr="00271FD7">
              <w:rPr>
                <w:rFonts w:ascii="SassoonCRInfant" w:hAnsi="SassoonCRInfant"/>
              </w:rPr>
              <w:t xml:space="preserve">Investigate ways of changing fabrics - sewing, ironing, cutting, tearing, creasing, knotting etc. </w:t>
            </w:r>
          </w:p>
          <w:p w14:paraId="5466632D" w14:textId="77777777" w:rsidR="00271FD7" w:rsidRPr="00271FD7" w:rsidRDefault="00271FD7" w:rsidP="00271FD7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/>
              </w:rPr>
            </w:pPr>
            <w:r w:rsidRPr="00271FD7">
              <w:rPr>
                <w:rFonts w:ascii="SassoonCRInfant" w:hAnsi="SassoonCRInfant"/>
              </w:rPr>
              <w:t xml:space="preserve">Weave using paintings as a stimulus / the natural world </w:t>
            </w:r>
          </w:p>
          <w:p w14:paraId="19C42230" w14:textId="77777777" w:rsidR="00271FD7" w:rsidRPr="00271FD7" w:rsidRDefault="00271FD7" w:rsidP="00271FD7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/>
              </w:rPr>
            </w:pPr>
            <w:r w:rsidRPr="00271FD7">
              <w:rPr>
                <w:rFonts w:ascii="SassoonCRInfant" w:hAnsi="SassoonCRInfant"/>
              </w:rPr>
              <w:t xml:space="preserve">Experiment with circular embroidery frames </w:t>
            </w:r>
          </w:p>
          <w:p w14:paraId="10BC4BEE" w14:textId="77777777" w:rsidR="00966CA4" w:rsidRPr="00271FD7" w:rsidRDefault="00271FD7" w:rsidP="00271FD7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/>
                <w:sz w:val="18"/>
                <w:szCs w:val="18"/>
              </w:rPr>
            </w:pPr>
            <w:r w:rsidRPr="00271FD7">
              <w:rPr>
                <w:rFonts w:ascii="SassoonCRInfant" w:hAnsi="SassoonCRInfant"/>
              </w:rPr>
              <w:t>Create detailed designs which can be developed into batik pieces</w:t>
            </w:r>
          </w:p>
        </w:tc>
      </w:tr>
      <w:tr w:rsidR="00216EB4" w:rsidRPr="005C4C25" w14:paraId="4885A110" w14:textId="77777777" w:rsidTr="09DE6DD2">
        <w:trPr>
          <w:cantSplit/>
          <w:trHeight w:val="1134"/>
        </w:trPr>
        <w:tc>
          <w:tcPr>
            <w:tcW w:w="2020" w:type="dxa"/>
            <w:gridSpan w:val="2"/>
            <w:shd w:val="clear" w:color="auto" w:fill="E36C0A" w:themeFill="accent6" w:themeFillShade="BF"/>
            <w:textDirection w:val="btLr"/>
          </w:tcPr>
          <w:p w14:paraId="4B99056E" w14:textId="77777777" w:rsidR="00216EB4" w:rsidRDefault="00216EB4" w:rsidP="007C1A4B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</w:p>
          <w:p w14:paraId="6F71214A" w14:textId="77777777" w:rsidR="00216EB4" w:rsidRPr="005C4C25" w:rsidRDefault="00216EB4" w:rsidP="007C1A4B">
            <w:pPr>
              <w:ind w:left="113" w:right="113"/>
              <w:jc w:val="center"/>
              <w:rPr>
                <w:rFonts w:ascii="SassoonCRInfant" w:hAnsi="SassoonCRInfant" w:cs="Arial"/>
                <w:sz w:val="18"/>
                <w:szCs w:val="18"/>
              </w:rPr>
            </w:pPr>
            <w:r w:rsidRPr="005C4C25">
              <w:rPr>
                <w:rFonts w:ascii="SassoonCRInfant" w:hAnsi="SassoonCRInfant" w:cs="Arial"/>
                <w:sz w:val="18"/>
                <w:szCs w:val="18"/>
              </w:rPr>
              <w:t xml:space="preserve">Knowledge about </w:t>
            </w:r>
            <w:r>
              <w:rPr>
                <w:rFonts w:ascii="SassoonCRInfant" w:hAnsi="SassoonCRInfant" w:cs="Arial"/>
                <w:sz w:val="18"/>
                <w:szCs w:val="18"/>
              </w:rPr>
              <w:t>artists</w:t>
            </w:r>
          </w:p>
        </w:tc>
        <w:tc>
          <w:tcPr>
            <w:tcW w:w="4930" w:type="dxa"/>
            <w:gridSpan w:val="2"/>
            <w:shd w:val="clear" w:color="auto" w:fill="FABF8F" w:themeFill="accent6" w:themeFillTint="99"/>
          </w:tcPr>
          <w:p w14:paraId="64C3F702" w14:textId="77777777" w:rsidR="00216EB4" w:rsidRPr="00CC406E" w:rsidRDefault="00216EB4" w:rsidP="00216EB4">
            <w:pPr>
              <w:pStyle w:val="Default"/>
              <w:spacing w:after="240"/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For instance: </w:t>
            </w:r>
          </w:p>
          <w:p w14:paraId="37F358B0" w14:textId="77777777" w:rsidR="00216EB4" w:rsidRPr="00CC406E" w:rsidRDefault="00216EB4" w:rsidP="00216EB4">
            <w:pPr>
              <w:pStyle w:val="Default"/>
              <w:numPr>
                <w:ilvl w:val="0"/>
                <w:numId w:val="21"/>
              </w:numPr>
              <w:spacing w:after="240"/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Describe the work of artwork of artists such as  Jackson Pollock, Paul Klee, Kandinsky (colour) Georges Braque/Pablo Picasso (collage) </w:t>
            </w:r>
          </w:p>
          <w:p w14:paraId="43EC7194" w14:textId="77777777" w:rsidR="00216EB4" w:rsidRPr="00CC406E" w:rsidRDefault="00216EB4" w:rsidP="00216EB4">
            <w:pPr>
              <w:pStyle w:val="Default"/>
              <w:numPr>
                <w:ilvl w:val="0"/>
                <w:numId w:val="21"/>
              </w:numPr>
              <w:spacing w:after="240"/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Use work of artists such as Anthony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Gormley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, Louise Bourgeois, Jean Arp (sculpture) to create own pieces </w:t>
            </w:r>
          </w:p>
          <w:p w14:paraId="3D9988DE" w14:textId="77777777" w:rsidR="00216EB4" w:rsidRPr="00CC406E" w:rsidRDefault="00216EB4" w:rsidP="00216EB4">
            <w:pPr>
              <w:pStyle w:val="Default"/>
              <w:numPr>
                <w:ilvl w:val="0"/>
                <w:numId w:val="21"/>
              </w:numPr>
              <w:spacing w:after="240"/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Consider specific works such as Richard Long’s ‘Mud Hand Circle’ (printing)  </w:t>
            </w:r>
          </w:p>
          <w:p w14:paraId="58728CB8" w14:textId="77777777" w:rsidR="00216EB4" w:rsidRPr="00CC406E" w:rsidRDefault="00216EB4" w:rsidP="00216EB4">
            <w:pPr>
              <w:pStyle w:val="Default"/>
              <w:numPr>
                <w:ilvl w:val="0"/>
                <w:numId w:val="21"/>
              </w:numPr>
              <w:spacing w:after="240"/>
              <w:rPr>
                <w:rFonts w:ascii="SassoonCRInfant" w:hAnsi="SassoonCRInfant"/>
                <w:sz w:val="20"/>
                <w:szCs w:val="20"/>
              </w:rPr>
            </w:pPr>
            <w:r w:rsidRPr="00B158BA">
              <w:rPr>
                <w:rFonts w:ascii="SassoonCRInfant" w:hAnsi="SassoonCRInfant"/>
                <w:sz w:val="20"/>
                <w:szCs w:val="20"/>
                <w:highlight w:val="green"/>
              </w:rPr>
              <w:t>Consider works from different cu</w:t>
            </w:r>
            <w:r w:rsidR="00B158BA">
              <w:rPr>
                <w:rFonts w:ascii="SassoonCRInfant" w:hAnsi="SassoonCRInfant"/>
                <w:sz w:val="20"/>
                <w:szCs w:val="20"/>
                <w:highlight w:val="green"/>
              </w:rPr>
              <w:t>ltures e.g. Chinese block prints of aboriginal art</w:t>
            </w:r>
          </w:p>
        </w:tc>
        <w:tc>
          <w:tcPr>
            <w:tcW w:w="4709" w:type="dxa"/>
            <w:gridSpan w:val="2"/>
            <w:shd w:val="clear" w:color="auto" w:fill="FABF8F" w:themeFill="accent6" w:themeFillTint="99"/>
          </w:tcPr>
          <w:p w14:paraId="662AC0A8" w14:textId="77777777" w:rsidR="00216EB4" w:rsidRPr="00CC406E" w:rsidRDefault="00216EB4" w:rsidP="00216EB4">
            <w:p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For instance: </w:t>
            </w:r>
          </w:p>
          <w:p w14:paraId="3F1C93D7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Use the work of artists to replicate ideas or inspire own work e.g. Look at the work of David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Hockney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 e.g. photo     montages (drawing) Consider the work of artists e.g. Ruth Daniels, Mark Quinn, Carol Simms (colour) </w:t>
            </w:r>
          </w:p>
          <w:p w14:paraId="5AD37AFA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Introduce work by artists such as Marc Quinn, as well as sculptures from Aztec and Benin              civilizations (sculpture)  </w:t>
            </w:r>
          </w:p>
          <w:p w14:paraId="5BC30B66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Consider the work of Seurat (pointillism –colour) </w:t>
            </w:r>
          </w:p>
          <w:p w14:paraId="1E1B0D64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Consider the High Italian Renaissance period e.g. Michelangelo, Leonardo da Vinci etc. (drawing) </w:t>
            </w:r>
          </w:p>
          <w:p w14:paraId="2675B326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the patterns/ optical illusions created by OP artist Bridget Riley (colour) </w:t>
            </w:r>
          </w:p>
          <w:p w14:paraId="078614B2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Abstract paintings by Picasso (colour) </w:t>
            </w:r>
          </w:p>
          <w:p w14:paraId="25F17836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Use the work of artist Stacey Chapman ‘”car” and other images on the internet (print) </w:t>
            </w:r>
          </w:p>
          <w:p w14:paraId="5D41C1DA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work of Henry Moore (sculpture) </w:t>
            </w:r>
          </w:p>
          <w:p w14:paraId="1DAE3101" w14:textId="77777777" w:rsidR="00216EB4" w:rsidRPr="00CC406E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>Consider work by contemporary textile artist Patricia Greaves (textiles).</w:t>
            </w:r>
          </w:p>
          <w:p w14:paraId="5791AA51" w14:textId="77777777" w:rsidR="00216EB4" w:rsidRPr="00B158BA" w:rsidRDefault="00216EB4" w:rsidP="00216EB4">
            <w:pPr>
              <w:pStyle w:val="ListParagraph"/>
              <w:numPr>
                <w:ilvl w:val="0"/>
                <w:numId w:val="21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B158BA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Consider looking at Pop Art to represent popular objects from current culture (Andy Warhol) </w:t>
            </w:r>
          </w:p>
          <w:p w14:paraId="1299C43A" w14:textId="77777777" w:rsidR="00216EB4" w:rsidRPr="00CC406E" w:rsidRDefault="00216EB4" w:rsidP="00216EB4">
            <w:pPr>
              <w:pStyle w:val="ListParagraph"/>
              <w:ind w:left="771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3729" w:type="dxa"/>
            <w:gridSpan w:val="2"/>
            <w:shd w:val="clear" w:color="auto" w:fill="FABF8F" w:themeFill="accent6" w:themeFillTint="99"/>
          </w:tcPr>
          <w:p w14:paraId="274C88F3" w14:textId="77777777" w:rsidR="00216EB4" w:rsidRPr="00CC406E" w:rsidRDefault="00216EB4" w:rsidP="00216EB4">
            <w:p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For instance: </w:t>
            </w:r>
          </w:p>
          <w:p w14:paraId="499DD892" w14:textId="77777777" w:rsidR="00216EB4" w:rsidRPr="00B158BA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B158BA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Use the work of artists to replicate ideas or inspire own work e.g. Consider work by artists such as Cezanne, Derain, Van Gogh (colour) </w:t>
            </w:r>
          </w:p>
          <w:p w14:paraId="36C4234B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the style of Fauve artists Derain, Vlaminck and Braque </w:t>
            </w:r>
          </w:p>
          <w:p w14:paraId="0B53295F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the work of artists who formed geometric abstract paintings such as Malevich, Matisse and Mondrian </w:t>
            </w:r>
          </w:p>
          <w:p w14:paraId="090A4E29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the work of artists that used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monoprinting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 include David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Hockney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, Tracey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Emin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, Picasso and Jim Dine (print) </w:t>
            </w:r>
          </w:p>
          <w:p w14:paraId="728697D6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Consider work of Cornelia Parker (sculpture) </w:t>
            </w:r>
          </w:p>
          <w:p w14:paraId="64CDCF46" w14:textId="77777777" w:rsidR="00216EB4" w:rsidRPr="00B158BA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  <w:highlight w:val="green"/>
              </w:rPr>
            </w:pPr>
            <w:r w:rsidRPr="00B158BA">
              <w:rPr>
                <w:rFonts w:ascii="SassoonCRInfant" w:hAnsi="SassoonCRInfant"/>
                <w:sz w:val="20"/>
                <w:szCs w:val="20"/>
                <w:highlight w:val="green"/>
              </w:rPr>
              <w:t xml:space="preserve">Consider the work from other cultures e, g Asia </w:t>
            </w:r>
          </w:p>
          <w:p w14:paraId="6A1849EE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Consider Georgia O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Keiffe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 flowers showing use of line or William Morris detailed tiles - natural sources (colour) </w:t>
            </w:r>
          </w:p>
          <w:p w14:paraId="15FC47E6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Look at cubist artists such as Picasso, Duchamp to show movement/ layering    </w:t>
            </w:r>
          </w:p>
          <w:p w14:paraId="55A8D7D0" w14:textId="77777777" w:rsidR="00216EB4" w:rsidRPr="00CC406E" w:rsidRDefault="00216EB4" w:rsidP="00216EB4">
            <w:pPr>
              <w:pStyle w:val="ListParagraph"/>
              <w:numPr>
                <w:ilvl w:val="0"/>
                <w:numId w:val="22"/>
              </w:numPr>
              <w:rPr>
                <w:rFonts w:ascii="SassoonCRInfant" w:hAnsi="SassoonCRInfant"/>
                <w:sz w:val="20"/>
                <w:szCs w:val="20"/>
              </w:rPr>
            </w:pPr>
            <w:r w:rsidRPr="00CC406E">
              <w:rPr>
                <w:rFonts w:ascii="SassoonCRInfant" w:hAnsi="SassoonCRInfant"/>
                <w:sz w:val="20"/>
                <w:szCs w:val="20"/>
              </w:rPr>
              <w:t xml:space="preserve">Artists such as Claude Lorrain,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Poussin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, Jan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Beaney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 and </w:t>
            </w:r>
            <w:proofErr w:type="spellStart"/>
            <w:r w:rsidRPr="00CC406E">
              <w:rPr>
                <w:rFonts w:ascii="SassoonCRInfant" w:hAnsi="SassoonCRInfant"/>
                <w:sz w:val="20"/>
                <w:szCs w:val="20"/>
              </w:rPr>
              <w:t>Annemeike</w:t>
            </w:r>
            <w:proofErr w:type="spellEnd"/>
            <w:r w:rsidRPr="00CC406E">
              <w:rPr>
                <w:rFonts w:ascii="SassoonCRInfant" w:hAnsi="SassoonCRInfant"/>
                <w:sz w:val="20"/>
                <w:szCs w:val="20"/>
              </w:rPr>
              <w:t xml:space="preserve"> Mein could be discussed as starting points.</w:t>
            </w:r>
          </w:p>
        </w:tc>
      </w:tr>
    </w:tbl>
    <w:p w14:paraId="4DDBEF00" w14:textId="77777777" w:rsidR="008815C3" w:rsidRPr="005C4C25" w:rsidRDefault="008815C3">
      <w:pPr>
        <w:rPr>
          <w:rFonts w:ascii="SassoonCRInfant" w:hAnsi="SassoonCRInfant"/>
          <w:sz w:val="18"/>
          <w:szCs w:val="18"/>
        </w:rPr>
      </w:pPr>
    </w:p>
    <w:sectPr w:rsidR="008815C3" w:rsidRPr="005C4C25" w:rsidSect="00632DC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2CA3" w14:textId="77777777" w:rsidR="005624AF" w:rsidRDefault="005624AF" w:rsidP="00632DC6">
      <w:pPr>
        <w:spacing w:after="0" w:line="240" w:lineRule="auto"/>
      </w:pPr>
      <w:r>
        <w:separator/>
      </w:r>
    </w:p>
  </w:endnote>
  <w:endnote w:type="continuationSeparator" w:id="0">
    <w:p w14:paraId="6B2EC764" w14:textId="77777777" w:rsidR="005624AF" w:rsidRDefault="005624AF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CA31" w14:textId="77777777" w:rsidR="005624AF" w:rsidRDefault="005624AF" w:rsidP="00632DC6">
      <w:pPr>
        <w:spacing w:after="0" w:line="240" w:lineRule="auto"/>
      </w:pPr>
      <w:r>
        <w:separator/>
      </w:r>
    </w:p>
  </w:footnote>
  <w:footnote w:type="continuationSeparator" w:id="0">
    <w:p w14:paraId="4BB2205B" w14:textId="77777777" w:rsidR="005624AF" w:rsidRDefault="005624AF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CAB31" w14:textId="77777777" w:rsidR="00632DC6" w:rsidRDefault="00632DC6">
    <w:pPr>
      <w:pStyle w:val="Header"/>
    </w:pPr>
    <w:r>
      <w:ptab w:relativeTo="margin" w:alignment="center" w:leader="none"/>
    </w:r>
    <w:r w:rsidR="003804DD">
      <w:t>Easton C of E Academy</w:t>
    </w:r>
  </w:p>
  <w:p w14:paraId="4317085A" w14:textId="77777777" w:rsidR="00632DC6" w:rsidRDefault="008005D1" w:rsidP="00632DC6">
    <w:pPr>
      <w:pStyle w:val="Header"/>
      <w:jc w:val="center"/>
    </w:pPr>
    <w:r>
      <w:t>Art</w:t>
    </w:r>
    <w:r w:rsidR="00632DC6">
      <w:t xml:space="preserve"> Curriculum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67B"/>
    <w:multiLevelType w:val="hybridMultilevel"/>
    <w:tmpl w:val="3B80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75C"/>
    <w:multiLevelType w:val="hybridMultilevel"/>
    <w:tmpl w:val="E2FE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EA9"/>
    <w:multiLevelType w:val="hybridMultilevel"/>
    <w:tmpl w:val="E9D2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FAF"/>
    <w:multiLevelType w:val="hybridMultilevel"/>
    <w:tmpl w:val="27CC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6F"/>
    <w:multiLevelType w:val="hybridMultilevel"/>
    <w:tmpl w:val="4C8C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82F"/>
    <w:multiLevelType w:val="hybridMultilevel"/>
    <w:tmpl w:val="98F43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6826"/>
    <w:multiLevelType w:val="hybridMultilevel"/>
    <w:tmpl w:val="A332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513C6"/>
    <w:multiLevelType w:val="hybridMultilevel"/>
    <w:tmpl w:val="A282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768D"/>
    <w:multiLevelType w:val="hybridMultilevel"/>
    <w:tmpl w:val="7FF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3992"/>
    <w:multiLevelType w:val="hybridMultilevel"/>
    <w:tmpl w:val="923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6D86"/>
    <w:multiLevelType w:val="hybridMultilevel"/>
    <w:tmpl w:val="DEB8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7EE3"/>
    <w:multiLevelType w:val="hybridMultilevel"/>
    <w:tmpl w:val="DDF0C1F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5B22C22"/>
    <w:multiLevelType w:val="hybridMultilevel"/>
    <w:tmpl w:val="141CB4A8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35DA23BB"/>
    <w:multiLevelType w:val="hybridMultilevel"/>
    <w:tmpl w:val="FB7453C6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3AA622B7"/>
    <w:multiLevelType w:val="hybridMultilevel"/>
    <w:tmpl w:val="1B22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A1A"/>
    <w:multiLevelType w:val="hybridMultilevel"/>
    <w:tmpl w:val="A9B6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D2C"/>
    <w:multiLevelType w:val="hybridMultilevel"/>
    <w:tmpl w:val="138C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6F8"/>
    <w:multiLevelType w:val="hybridMultilevel"/>
    <w:tmpl w:val="4712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0D57"/>
    <w:multiLevelType w:val="hybridMultilevel"/>
    <w:tmpl w:val="D1A6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539BD"/>
    <w:multiLevelType w:val="hybridMultilevel"/>
    <w:tmpl w:val="8826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1BE7"/>
    <w:multiLevelType w:val="hybridMultilevel"/>
    <w:tmpl w:val="519E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A5CA0"/>
    <w:multiLevelType w:val="hybridMultilevel"/>
    <w:tmpl w:val="6160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30A6"/>
    <w:multiLevelType w:val="hybridMultilevel"/>
    <w:tmpl w:val="09BA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5"/>
  </w:num>
  <w:num w:numId="5">
    <w:abstractNumId w:val="22"/>
  </w:num>
  <w:num w:numId="6">
    <w:abstractNumId w:val="4"/>
  </w:num>
  <w:num w:numId="7">
    <w:abstractNumId w:val="21"/>
  </w:num>
  <w:num w:numId="8">
    <w:abstractNumId w:val="7"/>
  </w:num>
  <w:num w:numId="9">
    <w:abstractNumId w:val="10"/>
  </w:num>
  <w:num w:numId="10">
    <w:abstractNumId w:val="18"/>
  </w:num>
  <w:num w:numId="11">
    <w:abstractNumId w:val="20"/>
  </w:num>
  <w:num w:numId="12">
    <w:abstractNumId w:val="5"/>
  </w:num>
  <w:num w:numId="13">
    <w:abstractNumId w:val="14"/>
  </w:num>
  <w:num w:numId="14">
    <w:abstractNumId w:val="2"/>
  </w:num>
  <w:num w:numId="15">
    <w:abstractNumId w:val="0"/>
  </w:num>
  <w:num w:numId="16">
    <w:abstractNumId w:val="9"/>
  </w:num>
  <w:num w:numId="17">
    <w:abstractNumId w:val="19"/>
  </w:num>
  <w:num w:numId="18">
    <w:abstractNumId w:val="3"/>
  </w:num>
  <w:num w:numId="19">
    <w:abstractNumId w:val="16"/>
  </w:num>
  <w:num w:numId="20">
    <w:abstractNumId w:val="1"/>
  </w:num>
  <w:num w:numId="21">
    <w:abstractNumId w:val="11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6"/>
    <w:rsid w:val="00041133"/>
    <w:rsid w:val="00054333"/>
    <w:rsid w:val="00055131"/>
    <w:rsid w:val="00146A4F"/>
    <w:rsid w:val="00167AA8"/>
    <w:rsid w:val="00216EB4"/>
    <w:rsid w:val="00232815"/>
    <w:rsid w:val="00271FD7"/>
    <w:rsid w:val="002C7C3E"/>
    <w:rsid w:val="002E2657"/>
    <w:rsid w:val="00320DDF"/>
    <w:rsid w:val="0034760B"/>
    <w:rsid w:val="003804DD"/>
    <w:rsid w:val="003B5846"/>
    <w:rsid w:val="004330BE"/>
    <w:rsid w:val="00492D41"/>
    <w:rsid w:val="004B2935"/>
    <w:rsid w:val="004E5663"/>
    <w:rsid w:val="004F3354"/>
    <w:rsid w:val="005624AF"/>
    <w:rsid w:val="005C4C25"/>
    <w:rsid w:val="005E00F8"/>
    <w:rsid w:val="0060446E"/>
    <w:rsid w:val="00632DC6"/>
    <w:rsid w:val="00687E71"/>
    <w:rsid w:val="006C3077"/>
    <w:rsid w:val="006E5654"/>
    <w:rsid w:val="00727C7E"/>
    <w:rsid w:val="00737076"/>
    <w:rsid w:val="00796857"/>
    <w:rsid w:val="007B0A57"/>
    <w:rsid w:val="007B148D"/>
    <w:rsid w:val="007C1A4B"/>
    <w:rsid w:val="007F3642"/>
    <w:rsid w:val="008005D1"/>
    <w:rsid w:val="0086136D"/>
    <w:rsid w:val="008815C3"/>
    <w:rsid w:val="00884E5B"/>
    <w:rsid w:val="008C7EB4"/>
    <w:rsid w:val="0093672C"/>
    <w:rsid w:val="00966CA4"/>
    <w:rsid w:val="009F18C2"/>
    <w:rsid w:val="00A77FA7"/>
    <w:rsid w:val="00A920B1"/>
    <w:rsid w:val="00B158BA"/>
    <w:rsid w:val="00B812C1"/>
    <w:rsid w:val="00B816A3"/>
    <w:rsid w:val="00B90C19"/>
    <w:rsid w:val="00BA3CC4"/>
    <w:rsid w:val="00BD1455"/>
    <w:rsid w:val="00C4090C"/>
    <w:rsid w:val="00C62DB1"/>
    <w:rsid w:val="00C75055"/>
    <w:rsid w:val="00CC406E"/>
    <w:rsid w:val="00CF18BC"/>
    <w:rsid w:val="00D65B57"/>
    <w:rsid w:val="00E115BD"/>
    <w:rsid w:val="00E33629"/>
    <w:rsid w:val="00E47702"/>
    <w:rsid w:val="00E52DE5"/>
    <w:rsid w:val="00E6559E"/>
    <w:rsid w:val="00EE3AE6"/>
    <w:rsid w:val="00F332D3"/>
    <w:rsid w:val="00F40614"/>
    <w:rsid w:val="00FA55B8"/>
    <w:rsid w:val="00FA67D0"/>
    <w:rsid w:val="00FF0711"/>
    <w:rsid w:val="00FF5F76"/>
    <w:rsid w:val="09D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2345"/>
  <w15:docId w15:val="{CDF0BAB2-DE3D-4C44-BC39-BE122D2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2DC04-CB73-473D-B511-69B98B40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A1645-2238-4114-A126-4EF7DBD35A56}">
  <ds:schemaRefs>
    <ds:schemaRef ds:uri="http://schemas.microsoft.com/office/2006/metadata/properties"/>
    <ds:schemaRef ds:uri="http://schemas.microsoft.com/office/infopath/2007/PartnerControls"/>
    <ds:schemaRef ds:uri="d83b21f0-10e5-4373-849a-f668e21ce89f"/>
    <ds:schemaRef ds:uri="21735382-042e-45b2-b67d-12664c9216c5"/>
  </ds:schemaRefs>
</ds:datastoreItem>
</file>

<file path=customXml/itemProps3.xml><?xml version="1.0" encoding="utf-8"?>
<ds:datastoreItem xmlns:ds="http://schemas.openxmlformats.org/officeDocument/2006/customXml" ds:itemID="{8B0D8427-8102-4F80-A119-DCE97F4C2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Steven Crozier</cp:lastModifiedBy>
  <cp:revision>9</cp:revision>
  <cp:lastPrinted>2020-01-09T14:15:00Z</cp:lastPrinted>
  <dcterms:created xsi:type="dcterms:W3CDTF">2020-01-09T17:10:00Z</dcterms:created>
  <dcterms:modified xsi:type="dcterms:W3CDTF">2024-09-27T11:53:00Z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